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Grilledutableau"/>
        <w:tblW w:w="8642" w:type="dxa"/>
        <w:tblInd w:w="1134" w:type="dxa"/>
        <w:tblLook w:val="04A0" w:firstRow="1" w:lastRow="0" w:firstColumn="1" w:lastColumn="0" w:noHBand="0" w:noVBand="1"/>
      </w:tblPr>
      <w:tblGrid>
        <w:gridCol w:w="236"/>
        <w:gridCol w:w="8406"/>
      </w:tblGrid>
      <w:tr w:rsidR="0083082B" w:rsidRPr="0006068D" w14:paraId="3A7CC614" w14:textId="77777777" w:rsidTr="00A35FD9">
        <w:trPr>
          <w:trHeight w:val="318"/>
        </w:trPr>
        <w:tc>
          <w:tcPr>
            <w:tcW w:w="8642"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A35FD9">
        <w:trPr>
          <w:trHeight w:val="318"/>
        </w:trPr>
        <w:tc>
          <w:tcPr>
            <w:tcW w:w="8642"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A35FD9">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8406" w:type="dxa"/>
            <w:tcBorders>
              <w:top w:val="nil"/>
              <w:left w:val="single" w:sz="4" w:space="0" w:color="auto"/>
              <w:bottom w:val="single" w:sz="4" w:space="0" w:color="auto"/>
              <w:right w:val="nil"/>
            </w:tcBorders>
          </w:tcPr>
          <w:p w14:paraId="294DDF9C" w14:textId="77777777" w:rsidR="0083082B" w:rsidRPr="006935FE" w:rsidRDefault="0083082B" w:rsidP="0083082B">
            <w:pPr>
              <w:rPr>
                <w:rFonts w:asciiTheme="minorHAnsi" w:hAnsiTheme="minorHAnsi" w:cstheme="minorHAnsi"/>
                <w:b/>
                <w:caps/>
                <w:smallCaps/>
                <w:sz w:val="22"/>
                <w:szCs w:val="22"/>
                <w:lang w:val="en-GB"/>
              </w:rPr>
            </w:pPr>
            <w:r w:rsidRPr="006935FE">
              <w:rPr>
                <w:rFonts w:asciiTheme="minorHAnsi" w:hAnsiTheme="minorHAnsi" w:cstheme="minorHAnsi"/>
                <w:b/>
                <w:bCs/>
                <w:smallCaps/>
                <w:sz w:val="22"/>
                <w:szCs w:val="22"/>
                <w:lang w:val="en"/>
              </w:rPr>
              <w:t>O</w:t>
            </w:r>
            <w:r w:rsidRPr="006935FE">
              <w:rPr>
                <w:rFonts w:asciiTheme="minorHAnsi" w:hAnsiTheme="minorHAnsi" w:cstheme="minorHAnsi"/>
                <w:b/>
                <w:bCs/>
                <w:caps/>
                <w:sz w:val="22"/>
                <w:szCs w:val="22"/>
                <w:lang w:val="en"/>
              </w:rPr>
              <w:t>BJECT of the proposed contract:</w:t>
            </w:r>
          </w:p>
          <w:p w14:paraId="2B8821F0" w14:textId="2F73F111" w:rsidR="0083082B" w:rsidRPr="00896BDF" w:rsidRDefault="00896BDF" w:rsidP="0083082B">
            <w:pPr>
              <w:jc w:val="both"/>
              <w:rPr>
                <w:rFonts w:asciiTheme="minorHAnsi" w:hAnsiTheme="minorHAnsi" w:cstheme="minorHAnsi"/>
                <w:b/>
                <w:sz w:val="22"/>
                <w:szCs w:val="22"/>
                <w:highlight w:val="yellow"/>
              </w:rPr>
            </w:pPr>
            <w:r w:rsidRPr="006935FE">
              <w:rPr>
                <w:rFonts w:asciiTheme="minorHAnsi" w:hAnsiTheme="minorHAnsi" w:cstheme="minorHAnsi"/>
                <w:b/>
                <w:sz w:val="22"/>
                <w:szCs w:val="22"/>
              </w:rPr>
              <w:t>Mid-Term Evaluation (MTE) of the SOCIEUX+ programme</w:t>
            </w:r>
          </w:p>
        </w:tc>
      </w:tr>
      <w:tr w:rsidR="0083082B" w:rsidRPr="00696841" w14:paraId="36B2EDB6" w14:textId="77777777" w:rsidTr="00A35FD9">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8406" w:type="dxa"/>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A35FD9">
        <w:trPr>
          <w:trHeight w:val="60"/>
        </w:trPr>
        <w:tc>
          <w:tcPr>
            <w:tcW w:w="8642"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A35FD9">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8406" w:type="dxa"/>
            <w:tcBorders>
              <w:top w:val="nil"/>
              <w:left w:val="single" w:sz="4" w:space="0" w:color="auto"/>
              <w:bottom w:val="single" w:sz="4" w:space="0" w:color="auto"/>
              <w:right w:val="nil"/>
            </w:tcBorders>
          </w:tcPr>
          <w:p w14:paraId="3A1536B1" w14:textId="77777777" w:rsidR="0083082B" w:rsidRPr="006935FE" w:rsidRDefault="0083082B" w:rsidP="0083082B">
            <w:pPr>
              <w:rPr>
                <w:rFonts w:asciiTheme="minorHAnsi" w:hAnsiTheme="minorHAnsi" w:cstheme="minorHAnsi"/>
                <w:b/>
                <w:caps/>
                <w:smallCaps/>
                <w:sz w:val="22"/>
                <w:szCs w:val="22"/>
                <w:lang w:val="en-GB"/>
              </w:rPr>
            </w:pPr>
            <w:r w:rsidRPr="006935FE">
              <w:rPr>
                <w:rFonts w:asciiTheme="minorHAnsi" w:hAnsiTheme="minorHAnsi" w:cstheme="minorHAnsi"/>
                <w:b/>
                <w:bCs/>
                <w:smallCaps/>
                <w:sz w:val="22"/>
                <w:szCs w:val="22"/>
                <w:lang w:val="en"/>
              </w:rPr>
              <w:t>DATE AND TIME OF OFFER SUBMISSION DEADLINE:</w:t>
            </w:r>
          </w:p>
          <w:p w14:paraId="5ADFEC75" w14:textId="028C534C" w:rsidR="0083082B" w:rsidRPr="00342E4D" w:rsidRDefault="00896BDF" w:rsidP="0083082B">
            <w:pPr>
              <w:rPr>
                <w:rFonts w:asciiTheme="minorHAnsi" w:hAnsiTheme="minorHAnsi" w:cstheme="minorHAnsi"/>
                <w:sz w:val="22"/>
                <w:szCs w:val="22"/>
                <w:lang w:val="en-GB"/>
              </w:rPr>
            </w:pPr>
            <w:r w:rsidRPr="006935FE">
              <w:rPr>
                <w:rFonts w:asciiTheme="minorHAnsi" w:hAnsiTheme="minorHAnsi" w:cstheme="minorHAnsi"/>
                <w:b/>
                <w:bCs/>
                <w:smallCaps/>
                <w:sz w:val="22"/>
                <w:szCs w:val="22"/>
                <w:lang w:val="en"/>
              </w:rPr>
              <w:t>2</w:t>
            </w:r>
            <w:r w:rsidR="00C70573">
              <w:rPr>
                <w:rFonts w:asciiTheme="minorHAnsi" w:hAnsiTheme="minorHAnsi" w:cstheme="minorHAnsi"/>
                <w:b/>
                <w:bCs/>
                <w:smallCaps/>
                <w:sz w:val="22"/>
                <w:szCs w:val="22"/>
                <w:lang w:val="en"/>
              </w:rPr>
              <w:t>2</w:t>
            </w:r>
            <w:r w:rsidRPr="006935FE">
              <w:rPr>
                <w:rFonts w:asciiTheme="minorHAnsi" w:hAnsiTheme="minorHAnsi" w:cstheme="minorHAnsi"/>
                <w:b/>
                <w:bCs/>
                <w:smallCaps/>
                <w:sz w:val="22"/>
                <w:szCs w:val="22"/>
                <w:lang w:val="en"/>
              </w:rPr>
              <w:t xml:space="preserve">/02/2026 at </w:t>
            </w:r>
            <w:proofErr w:type="gramStart"/>
            <w:r w:rsidRPr="006935FE">
              <w:rPr>
                <w:rFonts w:asciiTheme="minorHAnsi" w:hAnsiTheme="minorHAnsi" w:cstheme="minorHAnsi"/>
                <w:b/>
                <w:bCs/>
                <w:smallCaps/>
                <w:sz w:val="22"/>
                <w:szCs w:val="22"/>
                <w:lang w:val="en"/>
              </w:rPr>
              <w:t xml:space="preserve">23:59 </w:t>
            </w:r>
            <w:r w:rsidR="0083082B" w:rsidRPr="006935FE">
              <w:rPr>
                <w:rFonts w:asciiTheme="minorHAnsi" w:hAnsiTheme="minorHAnsi" w:cstheme="minorHAnsi"/>
                <w:b/>
                <w:bCs/>
                <w:smallCaps/>
                <w:sz w:val="22"/>
                <w:szCs w:val="22"/>
                <w:lang w:val="en"/>
              </w:rPr>
              <w:t xml:space="preserve"> </w:t>
            </w:r>
            <w:r w:rsidR="00C243A0" w:rsidRPr="006935FE">
              <w:rPr>
                <w:rFonts w:asciiTheme="minorHAnsi" w:hAnsiTheme="minorHAnsi" w:cstheme="minorHAnsi"/>
                <w:b/>
                <w:bCs/>
                <w:smallCaps/>
                <w:sz w:val="22"/>
                <w:szCs w:val="22"/>
                <w:lang w:val="en"/>
              </w:rPr>
              <w:t>(</w:t>
            </w:r>
            <w:proofErr w:type="gramEnd"/>
            <w:r w:rsidR="00C243A0" w:rsidRPr="006935FE">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342E4D">
          <w:pPr>
            <w:pStyle w:val="TM2"/>
            <w:rPr>
              <w:noProof/>
            </w:rPr>
          </w:pPr>
          <w:hyperlink w:anchor="_Toc83119987" w:history="1">
            <w:r w:rsidRPr="00753FB9">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_Toc83119987 \h </w:instrText>
            </w:r>
            <w:r>
              <w:rPr>
                <w:noProof/>
                <w:webHidden/>
              </w:rPr>
            </w:r>
            <w:r>
              <w:rPr>
                <w:noProof/>
                <w:webHidden/>
              </w:rPr>
              <w:fldChar w:fldCharType="separate"/>
            </w:r>
            <w:r>
              <w:rPr>
                <w:noProof/>
                <w:webHidden/>
              </w:rPr>
              <w:t>4</w:t>
            </w:r>
            <w:r>
              <w:rPr>
                <w:noProof/>
                <w:webHidden/>
              </w:rPr>
              <w:fldChar w:fldCharType="end"/>
            </w:r>
          </w:hyperlink>
        </w:p>
        <w:p w14:paraId="1069E232" w14:textId="77777777" w:rsidR="00342E4D" w:rsidRDefault="00342E4D">
          <w:pPr>
            <w:pStyle w:val="TM2"/>
            <w:rPr>
              <w:noProof/>
            </w:rPr>
          </w:pPr>
          <w:hyperlink w:anchor="_Toc83119988" w:history="1">
            <w:r w:rsidRPr="00753FB9">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_Toc83119988 \h </w:instrText>
            </w:r>
            <w:r>
              <w:rPr>
                <w:noProof/>
                <w:webHidden/>
              </w:rPr>
            </w:r>
            <w:r>
              <w:rPr>
                <w:noProof/>
                <w:webHidden/>
              </w:rPr>
              <w:fldChar w:fldCharType="separate"/>
            </w:r>
            <w:r>
              <w:rPr>
                <w:noProof/>
                <w:webHidden/>
              </w:rPr>
              <w:t>4</w:t>
            </w:r>
            <w:r>
              <w:rPr>
                <w:noProof/>
                <w:webHidden/>
              </w:rPr>
              <w:fldChar w:fldCharType="end"/>
            </w:r>
          </w:hyperlink>
        </w:p>
        <w:p w14:paraId="49174E2C" w14:textId="77777777" w:rsidR="00342E4D" w:rsidRDefault="00342E4D">
          <w:pPr>
            <w:pStyle w:val="TM2"/>
            <w:rPr>
              <w:noProof/>
            </w:rPr>
          </w:pPr>
          <w:hyperlink w:anchor="_Toc83119989" w:history="1">
            <w:r w:rsidRPr="00753FB9">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_Toc83119989 \h </w:instrText>
            </w:r>
            <w:r>
              <w:rPr>
                <w:noProof/>
                <w:webHidden/>
              </w:rPr>
            </w:r>
            <w:r>
              <w:rPr>
                <w:noProof/>
                <w:webHidden/>
              </w:rPr>
              <w:fldChar w:fldCharType="separate"/>
            </w:r>
            <w:r>
              <w:rPr>
                <w:noProof/>
                <w:webHidden/>
              </w:rPr>
              <w:t>4</w:t>
            </w:r>
            <w:r>
              <w:rPr>
                <w:noProof/>
                <w:webHidden/>
              </w:rPr>
              <w:fldChar w:fldCharType="end"/>
            </w:r>
          </w:hyperlink>
        </w:p>
        <w:p w14:paraId="1E1EBEE4" w14:textId="77777777" w:rsidR="00342E4D" w:rsidRDefault="00342E4D">
          <w:pPr>
            <w:pStyle w:val="TM2"/>
            <w:rPr>
              <w:noProof/>
            </w:rPr>
          </w:pPr>
          <w:hyperlink w:anchor="_Toc83119990" w:history="1">
            <w:r w:rsidRPr="00753FB9">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_Toc83119990 \h </w:instrText>
            </w:r>
            <w:r>
              <w:rPr>
                <w:noProof/>
                <w:webHidden/>
              </w:rPr>
            </w:r>
            <w:r>
              <w:rPr>
                <w:noProof/>
                <w:webHidden/>
              </w:rPr>
              <w:fldChar w:fldCharType="separate"/>
            </w:r>
            <w:r>
              <w:rPr>
                <w:noProof/>
                <w:webHidden/>
              </w:rPr>
              <w:t>4</w:t>
            </w:r>
            <w:r>
              <w:rPr>
                <w:noProof/>
                <w:webHidden/>
              </w:rPr>
              <w:fldChar w:fldCharType="end"/>
            </w:r>
          </w:hyperlink>
        </w:p>
        <w:p w14:paraId="1C8DF2C4" w14:textId="77777777" w:rsidR="00342E4D" w:rsidRDefault="00342E4D">
          <w:pPr>
            <w:pStyle w:val="TM2"/>
            <w:rPr>
              <w:noProof/>
            </w:rPr>
          </w:pPr>
          <w:hyperlink w:anchor="_Toc83119991" w:history="1">
            <w:r w:rsidRPr="00753FB9">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_Toc83119991 \h </w:instrText>
            </w:r>
            <w:r>
              <w:rPr>
                <w:noProof/>
                <w:webHidden/>
              </w:rPr>
            </w:r>
            <w:r>
              <w:rPr>
                <w:noProof/>
                <w:webHidden/>
              </w:rPr>
              <w:fldChar w:fldCharType="separate"/>
            </w:r>
            <w:r>
              <w:rPr>
                <w:noProof/>
                <w:webHidden/>
              </w:rPr>
              <w:t>4</w:t>
            </w:r>
            <w:r>
              <w:rPr>
                <w:noProof/>
                <w:webHidden/>
              </w:rPr>
              <w:fldChar w:fldCharType="end"/>
            </w:r>
          </w:hyperlink>
        </w:p>
        <w:p w14:paraId="0CA71D0D" w14:textId="77777777" w:rsidR="00342E4D" w:rsidRDefault="00342E4D">
          <w:pPr>
            <w:pStyle w:val="TM2"/>
            <w:rPr>
              <w:noProof/>
            </w:rPr>
          </w:pPr>
          <w:hyperlink w:anchor="_Toc83119992" w:history="1">
            <w:r w:rsidRPr="00753FB9">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_Toc83119992 \h </w:instrText>
            </w:r>
            <w:r>
              <w:rPr>
                <w:noProof/>
                <w:webHidden/>
              </w:rPr>
            </w:r>
            <w:r>
              <w:rPr>
                <w:noProof/>
                <w:webHidden/>
              </w:rPr>
              <w:fldChar w:fldCharType="separate"/>
            </w:r>
            <w:r>
              <w:rPr>
                <w:noProof/>
                <w:webHidden/>
              </w:rPr>
              <w:t>5</w:t>
            </w:r>
            <w:r>
              <w:rPr>
                <w:noProof/>
                <w:webHidden/>
              </w:rPr>
              <w:fldChar w:fldCharType="end"/>
            </w:r>
          </w:hyperlink>
        </w:p>
        <w:p w14:paraId="02123905"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Pr="00753FB9">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_Toc83119993 \h </w:instrText>
            </w:r>
            <w:r>
              <w:rPr>
                <w:noProof/>
                <w:webHidden/>
              </w:rPr>
            </w:r>
            <w:r>
              <w:rPr>
                <w:noProof/>
                <w:webHidden/>
              </w:rPr>
              <w:fldChar w:fldCharType="separate"/>
            </w:r>
            <w:r>
              <w:rPr>
                <w:noProof/>
                <w:webHidden/>
              </w:rPr>
              <w:t>6</w:t>
            </w:r>
            <w:r>
              <w:rPr>
                <w:noProof/>
                <w:webHidden/>
              </w:rPr>
              <w:fldChar w:fldCharType="end"/>
            </w:r>
          </w:hyperlink>
        </w:p>
        <w:p w14:paraId="10221843" w14:textId="77777777" w:rsidR="00342E4D" w:rsidRDefault="00342E4D">
          <w:pPr>
            <w:pStyle w:val="TM2"/>
            <w:rPr>
              <w:noProof/>
            </w:rPr>
          </w:pPr>
          <w:hyperlink w:anchor="_Toc83119994" w:history="1">
            <w:r w:rsidRPr="00753FB9">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_Toc83119994 \h </w:instrText>
            </w:r>
            <w:r>
              <w:rPr>
                <w:noProof/>
                <w:webHidden/>
              </w:rPr>
            </w:r>
            <w:r>
              <w:rPr>
                <w:noProof/>
                <w:webHidden/>
              </w:rPr>
              <w:fldChar w:fldCharType="separate"/>
            </w:r>
            <w:r>
              <w:rPr>
                <w:noProof/>
                <w:webHidden/>
              </w:rPr>
              <w:t>6</w:t>
            </w:r>
            <w:r>
              <w:rPr>
                <w:noProof/>
                <w:webHidden/>
              </w:rPr>
              <w:fldChar w:fldCharType="end"/>
            </w:r>
          </w:hyperlink>
        </w:p>
        <w:p w14:paraId="0709729A" w14:textId="77777777" w:rsidR="00342E4D" w:rsidRDefault="00342E4D">
          <w:pPr>
            <w:pStyle w:val="TM2"/>
            <w:rPr>
              <w:noProof/>
            </w:rPr>
          </w:pPr>
          <w:hyperlink w:anchor="_Toc83119995" w:history="1">
            <w:r w:rsidRPr="00753FB9">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_Toc83119995 \h </w:instrText>
            </w:r>
            <w:r>
              <w:rPr>
                <w:noProof/>
                <w:webHidden/>
              </w:rPr>
            </w:r>
            <w:r>
              <w:rPr>
                <w:noProof/>
                <w:webHidden/>
              </w:rPr>
              <w:fldChar w:fldCharType="separate"/>
            </w:r>
            <w:r>
              <w:rPr>
                <w:noProof/>
                <w:webHidden/>
              </w:rPr>
              <w:t>6</w:t>
            </w:r>
            <w:r>
              <w:rPr>
                <w:noProof/>
                <w:webHidden/>
              </w:rPr>
              <w:fldChar w:fldCharType="end"/>
            </w:r>
          </w:hyperlink>
        </w:p>
        <w:p w14:paraId="107E212A" w14:textId="77777777" w:rsidR="00342E4D" w:rsidRDefault="00342E4D">
          <w:pPr>
            <w:pStyle w:val="TM2"/>
            <w:rPr>
              <w:noProof/>
            </w:rPr>
          </w:pPr>
          <w:hyperlink w:anchor="_Toc83119996" w:history="1">
            <w:r w:rsidRPr="00753FB9">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_Toc83119996 \h </w:instrText>
            </w:r>
            <w:r>
              <w:rPr>
                <w:noProof/>
                <w:webHidden/>
              </w:rPr>
            </w:r>
            <w:r>
              <w:rPr>
                <w:noProof/>
                <w:webHidden/>
              </w:rPr>
              <w:fldChar w:fldCharType="separate"/>
            </w:r>
            <w:r>
              <w:rPr>
                <w:noProof/>
                <w:webHidden/>
              </w:rPr>
              <w:t>6</w:t>
            </w:r>
            <w:r>
              <w:rPr>
                <w:noProof/>
                <w:webHidden/>
              </w:rPr>
              <w:fldChar w:fldCharType="end"/>
            </w:r>
          </w:hyperlink>
        </w:p>
        <w:p w14:paraId="51CB09F8" w14:textId="77777777" w:rsidR="00342E4D" w:rsidRDefault="00342E4D">
          <w:pPr>
            <w:pStyle w:val="TM2"/>
            <w:rPr>
              <w:noProof/>
            </w:rPr>
          </w:pPr>
          <w:hyperlink w:anchor="_Toc83119997" w:history="1">
            <w:r w:rsidRPr="00753FB9">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_Toc83119997 \h </w:instrText>
            </w:r>
            <w:r>
              <w:rPr>
                <w:noProof/>
                <w:webHidden/>
              </w:rPr>
            </w:r>
            <w:r>
              <w:rPr>
                <w:noProof/>
                <w:webHidden/>
              </w:rPr>
              <w:fldChar w:fldCharType="separate"/>
            </w:r>
            <w:r>
              <w:rPr>
                <w:noProof/>
                <w:webHidden/>
              </w:rPr>
              <w:t>6</w:t>
            </w:r>
            <w:r>
              <w:rPr>
                <w:noProof/>
                <w:webHidden/>
              </w:rPr>
              <w:fldChar w:fldCharType="end"/>
            </w:r>
          </w:hyperlink>
        </w:p>
        <w:p w14:paraId="754A5465" w14:textId="77777777" w:rsidR="00342E4D" w:rsidRDefault="00342E4D">
          <w:pPr>
            <w:pStyle w:val="TM2"/>
            <w:rPr>
              <w:noProof/>
            </w:rPr>
          </w:pPr>
          <w:hyperlink w:anchor="_Toc83119998" w:history="1">
            <w:r w:rsidRPr="00753FB9">
              <w:rPr>
                <w:rStyle w:val="Lienhypertexte"/>
                <w:noProof/>
                <w:lang w:val="en"/>
              </w:rPr>
              <w:t>Options</w:t>
            </w:r>
            <w:r>
              <w:rPr>
                <w:noProof/>
                <w:webHidden/>
              </w:rPr>
              <w:tab/>
            </w:r>
            <w:r>
              <w:rPr>
                <w:noProof/>
                <w:webHidden/>
              </w:rPr>
              <w:fldChar w:fldCharType="begin"/>
            </w:r>
            <w:r>
              <w:rPr>
                <w:noProof/>
                <w:webHidden/>
              </w:rPr>
              <w:instrText xml:space="preserve"> PAGEREF _Toc83119998 \h </w:instrText>
            </w:r>
            <w:r>
              <w:rPr>
                <w:noProof/>
                <w:webHidden/>
              </w:rPr>
            </w:r>
            <w:r>
              <w:rPr>
                <w:noProof/>
                <w:webHidden/>
              </w:rPr>
              <w:fldChar w:fldCharType="separate"/>
            </w:r>
            <w:r>
              <w:rPr>
                <w:noProof/>
                <w:webHidden/>
              </w:rPr>
              <w:t>6</w:t>
            </w:r>
            <w:r>
              <w:rPr>
                <w:noProof/>
                <w:webHidden/>
              </w:rPr>
              <w:fldChar w:fldCharType="end"/>
            </w:r>
          </w:hyperlink>
        </w:p>
        <w:p w14:paraId="3F9496B6" w14:textId="77777777" w:rsidR="00342E4D" w:rsidRDefault="00342E4D">
          <w:pPr>
            <w:pStyle w:val="TM2"/>
            <w:rPr>
              <w:noProof/>
            </w:rPr>
          </w:pPr>
          <w:hyperlink w:anchor="_Toc83119999" w:history="1">
            <w:r w:rsidRPr="00753FB9">
              <w:rPr>
                <w:rStyle w:val="Lienhypertexte"/>
                <w:rFonts w:cstheme="minorHAnsi"/>
                <w:i/>
                <w:iCs/>
                <w:noProof/>
                <w:lang w:val="en"/>
              </w:rPr>
              <w:t>Similar services</w:t>
            </w:r>
            <w:r>
              <w:rPr>
                <w:noProof/>
                <w:webHidden/>
              </w:rPr>
              <w:tab/>
            </w:r>
            <w:r>
              <w:rPr>
                <w:noProof/>
                <w:webHidden/>
              </w:rPr>
              <w:fldChar w:fldCharType="begin"/>
            </w:r>
            <w:r>
              <w:rPr>
                <w:noProof/>
                <w:webHidden/>
              </w:rPr>
              <w:instrText xml:space="preserve"> PAGEREF _Toc83119999 \h </w:instrText>
            </w:r>
            <w:r>
              <w:rPr>
                <w:noProof/>
                <w:webHidden/>
              </w:rPr>
            </w:r>
            <w:r>
              <w:rPr>
                <w:noProof/>
                <w:webHidden/>
              </w:rPr>
              <w:fldChar w:fldCharType="separate"/>
            </w:r>
            <w:r>
              <w:rPr>
                <w:noProof/>
                <w:webHidden/>
              </w:rPr>
              <w:t>6</w:t>
            </w:r>
            <w:r>
              <w:rPr>
                <w:noProof/>
                <w:webHidden/>
              </w:rPr>
              <w:fldChar w:fldCharType="end"/>
            </w:r>
          </w:hyperlink>
        </w:p>
        <w:p w14:paraId="42668CDF" w14:textId="77777777" w:rsidR="00342E4D" w:rsidRDefault="00342E4D">
          <w:pPr>
            <w:pStyle w:val="TM2"/>
            <w:rPr>
              <w:noProof/>
            </w:rPr>
          </w:pPr>
          <w:hyperlink w:anchor="_Toc83120000" w:history="1">
            <w:r w:rsidRPr="00753FB9">
              <w:rPr>
                <w:rStyle w:val="Lienhypertexte"/>
                <w:rFonts w:cstheme="minorHAnsi"/>
                <w:i/>
                <w:iCs/>
                <w:noProof/>
                <w:lang w:val="en"/>
              </w:rPr>
              <w:t>Renewal</w:t>
            </w:r>
            <w:r>
              <w:rPr>
                <w:noProof/>
                <w:webHidden/>
              </w:rPr>
              <w:tab/>
            </w:r>
            <w:r>
              <w:rPr>
                <w:noProof/>
                <w:webHidden/>
              </w:rPr>
              <w:fldChar w:fldCharType="begin"/>
            </w:r>
            <w:r>
              <w:rPr>
                <w:noProof/>
                <w:webHidden/>
              </w:rPr>
              <w:instrText xml:space="preserve"> PAGEREF _Toc83120000 \h </w:instrText>
            </w:r>
            <w:r>
              <w:rPr>
                <w:noProof/>
                <w:webHidden/>
              </w:rPr>
            </w:r>
            <w:r>
              <w:rPr>
                <w:noProof/>
                <w:webHidden/>
              </w:rPr>
              <w:fldChar w:fldCharType="separate"/>
            </w:r>
            <w:r>
              <w:rPr>
                <w:noProof/>
                <w:webHidden/>
              </w:rPr>
              <w:t>7</w:t>
            </w:r>
            <w:r>
              <w:rPr>
                <w:noProof/>
                <w:webHidden/>
              </w:rPr>
              <w:fldChar w:fldCharType="end"/>
            </w:r>
          </w:hyperlink>
        </w:p>
        <w:p w14:paraId="73372F29" w14:textId="77777777" w:rsidR="00342E4D" w:rsidRDefault="00342E4D">
          <w:pPr>
            <w:pStyle w:val="TM2"/>
            <w:rPr>
              <w:noProof/>
            </w:rPr>
          </w:pPr>
          <w:hyperlink w:anchor="_Toc83120001" w:history="1">
            <w:r w:rsidRPr="00753FB9">
              <w:rPr>
                <w:rStyle w:val="Lienhypertexte"/>
                <w:rFonts w:cstheme="minorHAnsi"/>
                <w:i/>
                <w:iCs/>
                <w:noProof/>
                <w:lang w:val="en"/>
              </w:rPr>
              <w:t>Optional tranches</w:t>
            </w:r>
            <w:r>
              <w:rPr>
                <w:noProof/>
                <w:webHidden/>
              </w:rPr>
              <w:tab/>
            </w:r>
            <w:r>
              <w:rPr>
                <w:noProof/>
                <w:webHidden/>
              </w:rPr>
              <w:fldChar w:fldCharType="begin"/>
            </w:r>
            <w:r>
              <w:rPr>
                <w:noProof/>
                <w:webHidden/>
              </w:rPr>
              <w:instrText xml:space="preserve"> PAGEREF _Toc83120001 \h </w:instrText>
            </w:r>
            <w:r>
              <w:rPr>
                <w:noProof/>
                <w:webHidden/>
              </w:rPr>
            </w:r>
            <w:r>
              <w:rPr>
                <w:noProof/>
                <w:webHidden/>
              </w:rPr>
              <w:fldChar w:fldCharType="separate"/>
            </w:r>
            <w:r>
              <w:rPr>
                <w:noProof/>
                <w:webHidden/>
              </w:rPr>
              <w:t>7</w:t>
            </w:r>
            <w:r>
              <w:rPr>
                <w:noProof/>
                <w:webHidden/>
              </w:rPr>
              <w:fldChar w:fldCharType="end"/>
            </w:r>
          </w:hyperlink>
        </w:p>
        <w:p w14:paraId="2719242B"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Pr="00753FB9">
              <w:rPr>
                <w:rStyle w:val="Lienhypertexte"/>
                <w:rFonts w:cstheme="minorHAnsi"/>
                <w:b/>
                <w:caps/>
                <w:noProof/>
              </w:rPr>
              <w:t>ARTICLE 3:</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_Toc83120002 \h </w:instrText>
            </w:r>
            <w:r>
              <w:rPr>
                <w:noProof/>
                <w:webHidden/>
              </w:rPr>
            </w:r>
            <w:r>
              <w:rPr>
                <w:noProof/>
                <w:webHidden/>
              </w:rPr>
              <w:fldChar w:fldCharType="separate"/>
            </w:r>
            <w:r>
              <w:rPr>
                <w:noProof/>
                <w:webHidden/>
              </w:rPr>
              <w:t>8</w:t>
            </w:r>
            <w:r>
              <w:rPr>
                <w:noProof/>
                <w:webHidden/>
              </w:rPr>
              <w:fldChar w:fldCharType="end"/>
            </w:r>
          </w:hyperlink>
        </w:p>
        <w:p w14:paraId="0A8D4B3C" w14:textId="77777777" w:rsidR="00342E4D" w:rsidRDefault="00342E4D">
          <w:pPr>
            <w:pStyle w:val="TM2"/>
            <w:rPr>
              <w:noProof/>
            </w:rPr>
          </w:pPr>
          <w:hyperlink w:anchor="_Toc83120003" w:history="1">
            <w:r w:rsidRPr="00753FB9">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_Toc83120003 \h </w:instrText>
            </w:r>
            <w:r>
              <w:rPr>
                <w:noProof/>
                <w:webHidden/>
              </w:rPr>
            </w:r>
            <w:r>
              <w:rPr>
                <w:noProof/>
                <w:webHidden/>
              </w:rPr>
              <w:fldChar w:fldCharType="separate"/>
            </w:r>
            <w:r>
              <w:rPr>
                <w:noProof/>
                <w:webHidden/>
              </w:rPr>
              <w:t>8</w:t>
            </w:r>
            <w:r>
              <w:rPr>
                <w:noProof/>
                <w:webHidden/>
              </w:rPr>
              <w:fldChar w:fldCharType="end"/>
            </w:r>
          </w:hyperlink>
        </w:p>
        <w:p w14:paraId="698BE674" w14:textId="77777777" w:rsidR="00342E4D" w:rsidRDefault="00342E4D">
          <w:pPr>
            <w:pStyle w:val="TM2"/>
            <w:rPr>
              <w:noProof/>
            </w:rPr>
          </w:pPr>
          <w:hyperlink w:anchor="_Toc83120004" w:history="1">
            <w:r w:rsidRPr="00753FB9">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_Toc83120004 \h </w:instrText>
            </w:r>
            <w:r>
              <w:rPr>
                <w:noProof/>
                <w:webHidden/>
              </w:rPr>
            </w:r>
            <w:r>
              <w:rPr>
                <w:noProof/>
                <w:webHidden/>
              </w:rPr>
              <w:fldChar w:fldCharType="separate"/>
            </w:r>
            <w:r>
              <w:rPr>
                <w:noProof/>
                <w:webHidden/>
              </w:rPr>
              <w:t>8</w:t>
            </w:r>
            <w:r>
              <w:rPr>
                <w:noProof/>
                <w:webHidden/>
              </w:rPr>
              <w:fldChar w:fldCharType="end"/>
            </w:r>
          </w:hyperlink>
        </w:p>
        <w:p w14:paraId="3714F00B" w14:textId="77777777" w:rsidR="00342E4D" w:rsidRDefault="00342E4D">
          <w:pPr>
            <w:pStyle w:val="TM2"/>
            <w:rPr>
              <w:noProof/>
            </w:rPr>
          </w:pPr>
          <w:hyperlink w:anchor="_Toc83120005" w:history="1">
            <w:r w:rsidRPr="00753FB9">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_Toc83120005 \h </w:instrText>
            </w:r>
            <w:r>
              <w:rPr>
                <w:noProof/>
                <w:webHidden/>
              </w:rPr>
            </w:r>
            <w:r>
              <w:rPr>
                <w:noProof/>
                <w:webHidden/>
              </w:rPr>
              <w:fldChar w:fldCharType="separate"/>
            </w:r>
            <w:r>
              <w:rPr>
                <w:noProof/>
                <w:webHidden/>
              </w:rPr>
              <w:t>8</w:t>
            </w:r>
            <w:r>
              <w:rPr>
                <w:noProof/>
                <w:webHidden/>
              </w:rPr>
              <w:fldChar w:fldCharType="end"/>
            </w:r>
          </w:hyperlink>
        </w:p>
        <w:p w14:paraId="3949B229" w14:textId="77777777" w:rsidR="00342E4D" w:rsidRDefault="00342E4D">
          <w:pPr>
            <w:pStyle w:val="TM2"/>
            <w:rPr>
              <w:noProof/>
            </w:rPr>
          </w:pPr>
          <w:hyperlink w:anchor="_Toc83120006" w:history="1">
            <w:r w:rsidRPr="00753FB9">
              <w:rPr>
                <w:rStyle w:val="Lienhypertexte"/>
                <w:rFonts w:cstheme="minorHAnsi"/>
                <w:i/>
                <w:iCs/>
                <w:noProof/>
                <w:lang w:val="en"/>
              </w:rPr>
              <w:t>ECONOMIC AND FINANCIAL CAPACITY</w:t>
            </w:r>
            <w:r>
              <w:rPr>
                <w:noProof/>
                <w:webHidden/>
              </w:rPr>
              <w:tab/>
            </w:r>
            <w:r>
              <w:rPr>
                <w:noProof/>
                <w:webHidden/>
              </w:rPr>
              <w:fldChar w:fldCharType="begin"/>
            </w:r>
            <w:r>
              <w:rPr>
                <w:noProof/>
                <w:webHidden/>
              </w:rPr>
              <w:instrText xml:space="preserve"> PAGEREF _Toc83120006 \h </w:instrText>
            </w:r>
            <w:r>
              <w:rPr>
                <w:noProof/>
                <w:webHidden/>
              </w:rPr>
            </w:r>
            <w:r>
              <w:rPr>
                <w:noProof/>
                <w:webHidden/>
              </w:rPr>
              <w:fldChar w:fldCharType="separate"/>
            </w:r>
            <w:r>
              <w:rPr>
                <w:noProof/>
                <w:webHidden/>
              </w:rPr>
              <w:t>8</w:t>
            </w:r>
            <w:r>
              <w:rPr>
                <w:noProof/>
                <w:webHidden/>
              </w:rPr>
              <w:fldChar w:fldCharType="end"/>
            </w:r>
          </w:hyperlink>
        </w:p>
        <w:p w14:paraId="5B449267" w14:textId="77777777" w:rsidR="00342E4D" w:rsidRDefault="00342E4D">
          <w:pPr>
            <w:pStyle w:val="TM2"/>
            <w:rPr>
              <w:noProof/>
            </w:rPr>
          </w:pPr>
          <w:hyperlink w:anchor="_Toc83120007" w:history="1">
            <w:r w:rsidRPr="00753FB9">
              <w:rPr>
                <w:rStyle w:val="Lienhypertexte"/>
                <w:rFonts w:cstheme="minorHAnsi"/>
                <w:i/>
                <w:iCs/>
                <w:noProof/>
                <w:lang w:val="en"/>
              </w:rPr>
              <w:t>TECHNICAL AND PROFESSIONAL CAPACITY</w:t>
            </w:r>
            <w:r>
              <w:rPr>
                <w:noProof/>
                <w:webHidden/>
              </w:rPr>
              <w:tab/>
            </w:r>
            <w:r>
              <w:rPr>
                <w:noProof/>
                <w:webHidden/>
              </w:rPr>
              <w:fldChar w:fldCharType="begin"/>
            </w:r>
            <w:r>
              <w:rPr>
                <w:noProof/>
                <w:webHidden/>
              </w:rPr>
              <w:instrText xml:space="preserve"> PAGEREF _Toc83120007 \h </w:instrText>
            </w:r>
            <w:r>
              <w:rPr>
                <w:noProof/>
                <w:webHidden/>
              </w:rPr>
            </w:r>
            <w:r>
              <w:rPr>
                <w:noProof/>
                <w:webHidden/>
              </w:rPr>
              <w:fldChar w:fldCharType="separate"/>
            </w:r>
            <w:r>
              <w:rPr>
                <w:noProof/>
                <w:webHidden/>
              </w:rPr>
              <w:t>9</w:t>
            </w:r>
            <w:r>
              <w:rPr>
                <w:noProof/>
                <w:webHidden/>
              </w:rPr>
              <w:fldChar w:fldCharType="end"/>
            </w:r>
          </w:hyperlink>
        </w:p>
        <w:p w14:paraId="70B16C81" w14:textId="77777777" w:rsidR="00342E4D" w:rsidRDefault="00342E4D">
          <w:pPr>
            <w:pStyle w:val="TM2"/>
            <w:rPr>
              <w:noProof/>
            </w:rPr>
          </w:pPr>
          <w:hyperlink w:anchor="_Toc83120008" w:history="1">
            <w:r w:rsidRPr="00753FB9">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_Toc83120008 \h </w:instrText>
            </w:r>
            <w:r>
              <w:rPr>
                <w:noProof/>
                <w:webHidden/>
              </w:rPr>
            </w:r>
            <w:r>
              <w:rPr>
                <w:noProof/>
                <w:webHidden/>
              </w:rPr>
              <w:fldChar w:fldCharType="separate"/>
            </w:r>
            <w:r>
              <w:rPr>
                <w:noProof/>
                <w:webHidden/>
              </w:rPr>
              <w:t>9</w:t>
            </w:r>
            <w:r>
              <w:rPr>
                <w:noProof/>
                <w:webHidden/>
              </w:rPr>
              <w:fldChar w:fldCharType="end"/>
            </w:r>
          </w:hyperlink>
        </w:p>
        <w:p w14:paraId="619C9110" w14:textId="77777777" w:rsidR="00342E4D" w:rsidRDefault="00342E4D">
          <w:pPr>
            <w:pStyle w:val="TM2"/>
            <w:rPr>
              <w:noProof/>
            </w:rPr>
          </w:pPr>
          <w:hyperlink w:anchor="_Toc83120009" w:history="1">
            <w:r w:rsidRPr="00753FB9">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_Toc83120009 \h </w:instrText>
            </w:r>
            <w:r>
              <w:rPr>
                <w:noProof/>
                <w:webHidden/>
              </w:rPr>
            </w:r>
            <w:r>
              <w:rPr>
                <w:noProof/>
                <w:webHidden/>
              </w:rPr>
              <w:fldChar w:fldCharType="separate"/>
            </w:r>
            <w:r>
              <w:rPr>
                <w:noProof/>
                <w:webHidden/>
              </w:rPr>
              <w:t>9</w:t>
            </w:r>
            <w:r>
              <w:rPr>
                <w:noProof/>
                <w:webHidden/>
              </w:rPr>
              <w:fldChar w:fldCharType="end"/>
            </w:r>
          </w:hyperlink>
        </w:p>
        <w:p w14:paraId="4E760AEC" w14:textId="77777777" w:rsidR="00342E4D" w:rsidRDefault="00342E4D">
          <w:pPr>
            <w:pStyle w:val="TM2"/>
            <w:rPr>
              <w:noProof/>
            </w:rPr>
          </w:pPr>
          <w:hyperlink w:anchor="_Toc83120010" w:history="1">
            <w:r w:rsidRPr="00753FB9">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_Toc83120010 \h </w:instrText>
            </w:r>
            <w:r>
              <w:rPr>
                <w:noProof/>
                <w:webHidden/>
              </w:rPr>
            </w:r>
            <w:r>
              <w:rPr>
                <w:noProof/>
                <w:webHidden/>
              </w:rPr>
              <w:fldChar w:fldCharType="separate"/>
            </w:r>
            <w:r>
              <w:rPr>
                <w:noProof/>
                <w:webHidden/>
              </w:rPr>
              <w:t>9</w:t>
            </w:r>
            <w:r>
              <w:rPr>
                <w:noProof/>
                <w:webHidden/>
              </w:rPr>
              <w:fldChar w:fldCharType="end"/>
            </w:r>
          </w:hyperlink>
        </w:p>
        <w:p w14:paraId="218DE018" w14:textId="77777777" w:rsidR="00342E4D" w:rsidRDefault="00342E4D">
          <w:pPr>
            <w:pStyle w:val="TM2"/>
            <w:rPr>
              <w:noProof/>
            </w:rPr>
          </w:pPr>
          <w:hyperlink w:anchor="_Toc83120011" w:history="1">
            <w:r w:rsidRPr="00753FB9">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_Toc83120011 \h </w:instrText>
            </w:r>
            <w:r>
              <w:rPr>
                <w:noProof/>
                <w:webHidden/>
              </w:rPr>
            </w:r>
            <w:r>
              <w:rPr>
                <w:noProof/>
                <w:webHidden/>
              </w:rPr>
              <w:fldChar w:fldCharType="separate"/>
            </w:r>
            <w:r>
              <w:rPr>
                <w:noProof/>
                <w:webHidden/>
              </w:rPr>
              <w:t>9</w:t>
            </w:r>
            <w:r>
              <w:rPr>
                <w:noProof/>
                <w:webHidden/>
              </w:rPr>
              <w:fldChar w:fldCharType="end"/>
            </w:r>
          </w:hyperlink>
        </w:p>
        <w:p w14:paraId="5ADAC2D2" w14:textId="77777777" w:rsidR="00342E4D" w:rsidRDefault="00342E4D">
          <w:pPr>
            <w:pStyle w:val="TM2"/>
            <w:rPr>
              <w:noProof/>
            </w:rPr>
          </w:pPr>
          <w:hyperlink w:anchor="_Toc83120012" w:history="1">
            <w:r w:rsidRPr="00753FB9">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_Toc83120012 \h </w:instrText>
            </w:r>
            <w:r>
              <w:rPr>
                <w:noProof/>
                <w:webHidden/>
              </w:rPr>
            </w:r>
            <w:r>
              <w:rPr>
                <w:noProof/>
                <w:webHidden/>
              </w:rPr>
              <w:fldChar w:fldCharType="separate"/>
            </w:r>
            <w:r>
              <w:rPr>
                <w:noProof/>
                <w:webHidden/>
              </w:rPr>
              <w:t>9</w:t>
            </w:r>
            <w:r>
              <w:rPr>
                <w:noProof/>
                <w:webHidden/>
              </w:rPr>
              <w:fldChar w:fldCharType="end"/>
            </w:r>
          </w:hyperlink>
        </w:p>
        <w:p w14:paraId="1570E4C8" w14:textId="77777777" w:rsidR="00342E4D" w:rsidRDefault="00342E4D">
          <w:pPr>
            <w:pStyle w:val="TM2"/>
            <w:rPr>
              <w:noProof/>
            </w:rPr>
          </w:pPr>
          <w:hyperlink w:anchor="_Toc83120013" w:history="1">
            <w:r w:rsidRPr="00753FB9">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_Toc83120013 \h </w:instrText>
            </w:r>
            <w:r>
              <w:rPr>
                <w:noProof/>
                <w:webHidden/>
              </w:rPr>
            </w:r>
            <w:r>
              <w:rPr>
                <w:noProof/>
                <w:webHidden/>
              </w:rPr>
              <w:fldChar w:fldCharType="separate"/>
            </w:r>
            <w:r>
              <w:rPr>
                <w:noProof/>
                <w:webHidden/>
              </w:rPr>
              <w:t>9</w:t>
            </w:r>
            <w:r>
              <w:rPr>
                <w:noProof/>
                <w:webHidden/>
              </w:rPr>
              <w:fldChar w:fldCharType="end"/>
            </w:r>
          </w:hyperlink>
        </w:p>
        <w:p w14:paraId="2705951D"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Pr="00753FB9">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_Toc83120014 \h </w:instrText>
            </w:r>
            <w:r>
              <w:rPr>
                <w:noProof/>
                <w:webHidden/>
              </w:rPr>
            </w:r>
            <w:r>
              <w:rPr>
                <w:noProof/>
                <w:webHidden/>
              </w:rPr>
              <w:fldChar w:fldCharType="separate"/>
            </w:r>
            <w:r>
              <w:rPr>
                <w:noProof/>
                <w:webHidden/>
              </w:rPr>
              <w:t>10</w:t>
            </w:r>
            <w:r>
              <w:rPr>
                <w:noProof/>
                <w:webHidden/>
              </w:rPr>
              <w:fldChar w:fldCharType="end"/>
            </w:r>
          </w:hyperlink>
        </w:p>
        <w:p w14:paraId="1C3645D1" w14:textId="77777777" w:rsidR="00342E4D" w:rsidRDefault="00342E4D">
          <w:pPr>
            <w:pStyle w:val="TM2"/>
            <w:rPr>
              <w:noProof/>
            </w:rPr>
          </w:pPr>
          <w:hyperlink w:anchor="_Toc83120015" w:history="1">
            <w:r w:rsidRPr="00753FB9">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_Toc83120015 \h </w:instrText>
            </w:r>
            <w:r>
              <w:rPr>
                <w:noProof/>
                <w:webHidden/>
              </w:rPr>
            </w:r>
            <w:r>
              <w:rPr>
                <w:noProof/>
                <w:webHidden/>
              </w:rPr>
              <w:fldChar w:fldCharType="separate"/>
            </w:r>
            <w:r>
              <w:rPr>
                <w:noProof/>
                <w:webHidden/>
              </w:rPr>
              <w:t>10</w:t>
            </w:r>
            <w:r>
              <w:rPr>
                <w:noProof/>
                <w:webHidden/>
              </w:rPr>
              <w:fldChar w:fldCharType="end"/>
            </w:r>
          </w:hyperlink>
        </w:p>
        <w:p w14:paraId="692112F4" w14:textId="77777777" w:rsidR="00342E4D" w:rsidRDefault="00342E4D">
          <w:pPr>
            <w:pStyle w:val="TM2"/>
            <w:rPr>
              <w:noProof/>
            </w:rPr>
          </w:pPr>
          <w:hyperlink w:anchor="_Toc83120016" w:history="1">
            <w:r w:rsidRPr="00753FB9">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_Toc83120016 \h </w:instrText>
            </w:r>
            <w:r>
              <w:rPr>
                <w:noProof/>
                <w:webHidden/>
              </w:rPr>
            </w:r>
            <w:r>
              <w:rPr>
                <w:noProof/>
                <w:webHidden/>
              </w:rPr>
              <w:fldChar w:fldCharType="separate"/>
            </w:r>
            <w:r>
              <w:rPr>
                <w:noProof/>
                <w:webHidden/>
              </w:rPr>
              <w:t>10</w:t>
            </w:r>
            <w:r>
              <w:rPr>
                <w:noProof/>
                <w:webHidden/>
              </w:rPr>
              <w:fldChar w:fldCharType="end"/>
            </w:r>
          </w:hyperlink>
        </w:p>
        <w:p w14:paraId="34E1050A" w14:textId="77777777" w:rsidR="00342E4D" w:rsidRDefault="00342E4D">
          <w:pPr>
            <w:pStyle w:val="TM2"/>
            <w:rPr>
              <w:noProof/>
            </w:rPr>
          </w:pPr>
          <w:hyperlink w:anchor="_Toc83120017" w:history="1">
            <w:r w:rsidRPr="00753FB9">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_Toc83120017 \h </w:instrText>
            </w:r>
            <w:r>
              <w:rPr>
                <w:noProof/>
                <w:webHidden/>
              </w:rPr>
            </w:r>
            <w:r>
              <w:rPr>
                <w:noProof/>
                <w:webHidden/>
              </w:rPr>
              <w:fldChar w:fldCharType="separate"/>
            </w:r>
            <w:r>
              <w:rPr>
                <w:noProof/>
                <w:webHidden/>
              </w:rPr>
              <w:t>10</w:t>
            </w:r>
            <w:r>
              <w:rPr>
                <w:noProof/>
                <w:webHidden/>
              </w:rPr>
              <w:fldChar w:fldCharType="end"/>
            </w:r>
          </w:hyperlink>
        </w:p>
        <w:p w14:paraId="378B27C6" w14:textId="77777777" w:rsidR="00342E4D" w:rsidRDefault="00342E4D">
          <w:pPr>
            <w:pStyle w:val="TM2"/>
            <w:rPr>
              <w:noProof/>
            </w:rPr>
          </w:pPr>
          <w:hyperlink w:anchor="_Toc83120018" w:history="1">
            <w:r w:rsidRPr="00753FB9">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_Toc83120018 \h </w:instrText>
            </w:r>
            <w:r>
              <w:rPr>
                <w:noProof/>
                <w:webHidden/>
              </w:rPr>
            </w:r>
            <w:r>
              <w:rPr>
                <w:noProof/>
                <w:webHidden/>
              </w:rPr>
              <w:fldChar w:fldCharType="separate"/>
            </w:r>
            <w:r>
              <w:rPr>
                <w:noProof/>
                <w:webHidden/>
              </w:rPr>
              <w:t>11</w:t>
            </w:r>
            <w:r>
              <w:rPr>
                <w:noProof/>
                <w:webHidden/>
              </w:rPr>
              <w:fldChar w:fldCharType="end"/>
            </w:r>
          </w:hyperlink>
        </w:p>
        <w:p w14:paraId="7081BA48" w14:textId="77777777" w:rsidR="00342E4D" w:rsidRDefault="00342E4D">
          <w:pPr>
            <w:pStyle w:val="TM2"/>
            <w:rPr>
              <w:noProof/>
            </w:rPr>
          </w:pPr>
          <w:hyperlink w:anchor="_Toc83120019" w:history="1">
            <w:r w:rsidRPr="00753FB9">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_Toc83120019 \h </w:instrText>
            </w:r>
            <w:r>
              <w:rPr>
                <w:noProof/>
                <w:webHidden/>
              </w:rPr>
            </w:r>
            <w:r>
              <w:rPr>
                <w:noProof/>
                <w:webHidden/>
              </w:rPr>
              <w:fldChar w:fldCharType="separate"/>
            </w:r>
            <w:r>
              <w:rPr>
                <w:noProof/>
                <w:webHidden/>
              </w:rPr>
              <w:t>11</w:t>
            </w:r>
            <w:r>
              <w:rPr>
                <w:noProof/>
                <w:webHidden/>
              </w:rPr>
              <w:fldChar w:fldCharType="end"/>
            </w:r>
          </w:hyperlink>
        </w:p>
        <w:p w14:paraId="3BD456D0" w14:textId="77777777" w:rsidR="00342E4D" w:rsidRDefault="00342E4D">
          <w:pPr>
            <w:pStyle w:val="TM2"/>
            <w:rPr>
              <w:noProof/>
            </w:rPr>
          </w:pPr>
          <w:hyperlink w:anchor="_Toc83120020" w:history="1">
            <w:r w:rsidRPr="00753FB9">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_Toc83120020 \h </w:instrText>
            </w:r>
            <w:r>
              <w:rPr>
                <w:noProof/>
                <w:webHidden/>
              </w:rPr>
            </w:r>
            <w:r>
              <w:rPr>
                <w:noProof/>
                <w:webHidden/>
              </w:rPr>
              <w:fldChar w:fldCharType="separate"/>
            </w:r>
            <w:r>
              <w:rPr>
                <w:noProof/>
                <w:webHidden/>
              </w:rPr>
              <w:t>11</w:t>
            </w:r>
            <w:r>
              <w:rPr>
                <w:noProof/>
                <w:webHidden/>
              </w:rPr>
              <w:fldChar w:fldCharType="end"/>
            </w:r>
          </w:hyperlink>
        </w:p>
        <w:p w14:paraId="5C1350BD"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Pr="00753FB9">
              <w:rPr>
                <w:rStyle w:val="Lienhypertexte"/>
                <w:rFonts w:cstheme="minorHAnsi"/>
                <w:b/>
                <w:caps/>
                <w:noProof/>
              </w:rPr>
              <w:t>ARTICLE 5:</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_Toc83120021 \h </w:instrText>
            </w:r>
            <w:r>
              <w:rPr>
                <w:noProof/>
                <w:webHidden/>
              </w:rPr>
            </w:r>
            <w:r>
              <w:rPr>
                <w:noProof/>
                <w:webHidden/>
              </w:rPr>
              <w:fldChar w:fldCharType="separate"/>
            </w:r>
            <w:r>
              <w:rPr>
                <w:noProof/>
                <w:webHidden/>
              </w:rPr>
              <w:t>13</w:t>
            </w:r>
            <w:r>
              <w:rPr>
                <w:noProof/>
                <w:webHidden/>
              </w:rPr>
              <w:fldChar w:fldCharType="end"/>
            </w:r>
          </w:hyperlink>
        </w:p>
        <w:p w14:paraId="6C0D4111" w14:textId="77777777" w:rsidR="00342E4D" w:rsidRDefault="00342E4D">
          <w:pPr>
            <w:pStyle w:val="TM2"/>
            <w:rPr>
              <w:noProof/>
            </w:rPr>
          </w:pPr>
          <w:hyperlink w:anchor="_Toc83120022" w:history="1">
            <w:r w:rsidRPr="00753FB9">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_Toc83120022 \h </w:instrText>
            </w:r>
            <w:r>
              <w:rPr>
                <w:noProof/>
                <w:webHidden/>
              </w:rPr>
            </w:r>
            <w:r>
              <w:rPr>
                <w:noProof/>
                <w:webHidden/>
              </w:rPr>
              <w:fldChar w:fldCharType="separate"/>
            </w:r>
            <w:r>
              <w:rPr>
                <w:noProof/>
                <w:webHidden/>
              </w:rPr>
              <w:t>13</w:t>
            </w:r>
            <w:r>
              <w:rPr>
                <w:noProof/>
                <w:webHidden/>
              </w:rPr>
              <w:fldChar w:fldCharType="end"/>
            </w:r>
          </w:hyperlink>
        </w:p>
        <w:p w14:paraId="53862448" w14:textId="77777777" w:rsidR="00342E4D" w:rsidRDefault="00342E4D">
          <w:pPr>
            <w:pStyle w:val="TM2"/>
            <w:rPr>
              <w:noProof/>
            </w:rPr>
          </w:pPr>
          <w:hyperlink w:anchor="_Toc83120023" w:history="1">
            <w:r w:rsidRPr="00753FB9">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_Toc83120023 \h </w:instrText>
            </w:r>
            <w:r>
              <w:rPr>
                <w:noProof/>
                <w:webHidden/>
              </w:rPr>
            </w:r>
            <w:r>
              <w:rPr>
                <w:noProof/>
                <w:webHidden/>
              </w:rPr>
              <w:fldChar w:fldCharType="separate"/>
            </w:r>
            <w:r>
              <w:rPr>
                <w:noProof/>
                <w:webHidden/>
              </w:rPr>
              <w:t>13</w:t>
            </w:r>
            <w:r>
              <w:rPr>
                <w:noProof/>
                <w:webHidden/>
              </w:rPr>
              <w:fldChar w:fldCharType="end"/>
            </w:r>
          </w:hyperlink>
        </w:p>
        <w:p w14:paraId="5C2AC8C7" w14:textId="77777777" w:rsidR="00342E4D" w:rsidRDefault="00342E4D">
          <w:pPr>
            <w:pStyle w:val="TM2"/>
            <w:rPr>
              <w:noProof/>
            </w:rPr>
          </w:pPr>
          <w:hyperlink w:anchor="_Toc83120024" w:history="1">
            <w:r w:rsidRPr="00753FB9">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_Toc83120024 \h </w:instrText>
            </w:r>
            <w:r>
              <w:rPr>
                <w:noProof/>
                <w:webHidden/>
              </w:rPr>
            </w:r>
            <w:r>
              <w:rPr>
                <w:noProof/>
                <w:webHidden/>
              </w:rPr>
              <w:fldChar w:fldCharType="separate"/>
            </w:r>
            <w:r>
              <w:rPr>
                <w:noProof/>
                <w:webHidden/>
              </w:rPr>
              <w:t>13</w:t>
            </w:r>
            <w:r>
              <w:rPr>
                <w:noProof/>
                <w:webHidden/>
              </w:rPr>
              <w:fldChar w:fldCharType="end"/>
            </w:r>
          </w:hyperlink>
        </w:p>
        <w:p w14:paraId="70656656" w14:textId="77777777" w:rsidR="00342E4D" w:rsidRDefault="00342E4D">
          <w:pPr>
            <w:pStyle w:val="TM2"/>
            <w:rPr>
              <w:noProof/>
            </w:rPr>
          </w:pPr>
          <w:hyperlink w:anchor="_Toc83120025" w:history="1">
            <w:r w:rsidRPr="00753FB9">
              <w:rPr>
                <w:rStyle w:val="Lienhypertexte"/>
                <w:rFonts w:cstheme="minorHAnsi"/>
                <w:noProof/>
                <w:lang w:val="en"/>
              </w:rPr>
              <w:t>Application selection</w:t>
            </w:r>
            <w:r>
              <w:rPr>
                <w:noProof/>
                <w:webHidden/>
              </w:rPr>
              <w:tab/>
            </w:r>
            <w:r>
              <w:rPr>
                <w:noProof/>
                <w:webHidden/>
              </w:rPr>
              <w:fldChar w:fldCharType="begin"/>
            </w:r>
            <w:r>
              <w:rPr>
                <w:noProof/>
                <w:webHidden/>
              </w:rPr>
              <w:instrText xml:space="preserve"> PAGEREF _Toc83120025 \h </w:instrText>
            </w:r>
            <w:r>
              <w:rPr>
                <w:noProof/>
                <w:webHidden/>
              </w:rPr>
            </w:r>
            <w:r>
              <w:rPr>
                <w:noProof/>
                <w:webHidden/>
              </w:rPr>
              <w:fldChar w:fldCharType="separate"/>
            </w:r>
            <w:r>
              <w:rPr>
                <w:noProof/>
                <w:webHidden/>
              </w:rPr>
              <w:t>14</w:t>
            </w:r>
            <w:r>
              <w:rPr>
                <w:noProof/>
                <w:webHidden/>
              </w:rPr>
              <w:fldChar w:fldCharType="end"/>
            </w:r>
          </w:hyperlink>
        </w:p>
        <w:p w14:paraId="7D13EE98"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Pr="00753FB9">
              <w:rPr>
                <w:rStyle w:val="Lienhypertexte"/>
                <w:rFonts w:cstheme="minorHAnsi"/>
                <w:b/>
                <w:caps/>
                <w:noProof/>
              </w:rPr>
              <w:t>ARTICLE 6:</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_Toc83120026 \h </w:instrText>
            </w:r>
            <w:r>
              <w:rPr>
                <w:noProof/>
                <w:webHidden/>
              </w:rPr>
            </w:r>
            <w:r>
              <w:rPr>
                <w:noProof/>
                <w:webHidden/>
              </w:rPr>
              <w:fldChar w:fldCharType="separate"/>
            </w:r>
            <w:r>
              <w:rPr>
                <w:noProof/>
                <w:webHidden/>
              </w:rPr>
              <w:t>15</w:t>
            </w:r>
            <w:r>
              <w:rPr>
                <w:noProof/>
                <w:webHidden/>
              </w:rPr>
              <w:fldChar w:fldCharType="end"/>
            </w:r>
          </w:hyperlink>
        </w:p>
        <w:p w14:paraId="00B53914" w14:textId="77777777" w:rsidR="00342E4D" w:rsidRDefault="00342E4D">
          <w:pPr>
            <w:pStyle w:val="TM2"/>
            <w:rPr>
              <w:noProof/>
            </w:rPr>
          </w:pPr>
          <w:hyperlink w:anchor="_Toc83120027" w:history="1">
            <w:r w:rsidRPr="00753FB9">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_Toc83120027 \h </w:instrText>
            </w:r>
            <w:r>
              <w:rPr>
                <w:noProof/>
                <w:webHidden/>
              </w:rPr>
            </w:r>
            <w:r>
              <w:rPr>
                <w:noProof/>
                <w:webHidden/>
              </w:rPr>
              <w:fldChar w:fldCharType="separate"/>
            </w:r>
            <w:r>
              <w:rPr>
                <w:noProof/>
                <w:webHidden/>
              </w:rPr>
              <w:t>15</w:t>
            </w:r>
            <w:r>
              <w:rPr>
                <w:noProof/>
                <w:webHidden/>
              </w:rPr>
              <w:fldChar w:fldCharType="end"/>
            </w:r>
          </w:hyperlink>
        </w:p>
        <w:p w14:paraId="435B717B" w14:textId="77777777" w:rsidR="00342E4D" w:rsidRDefault="00342E4D">
          <w:pPr>
            <w:pStyle w:val="TM2"/>
            <w:rPr>
              <w:noProof/>
            </w:rPr>
          </w:pPr>
          <w:hyperlink w:anchor="_Toc83120028" w:history="1">
            <w:r w:rsidRPr="00753FB9">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_Toc83120028 \h </w:instrText>
            </w:r>
            <w:r>
              <w:rPr>
                <w:noProof/>
                <w:webHidden/>
              </w:rPr>
            </w:r>
            <w:r>
              <w:rPr>
                <w:noProof/>
                <w:webHidden/>
              </w:rPr>
              <w:fldChar w:fldCharType="separate"/>
            </w:r>
            <w:r>
              <w:rPr>
                <w:noProof/>
                <w:webHidden/>
              </w:rPr>
              <w:t>15</w:t>
            </w:r>
            <w:r>
              <w:rPr>
                <w:noProof/>
                <w:webHidden/>
              </w:rPr>
              <w:fldChar w:fldCharType="end"/>
            </w:r>
          </w:hyperlink>
        </w:p>
        <w:p w14:paraId="261D64E3" w14:textId="77777777" w:rsidR="00342E4D" w:rsidRDefault="00342E4D">
          <w:pPr>
            <w:pStyle w:val="TM2"/>
            <w:rPr>
              <w:noProof/>
            </w:rPr>
          </w:pPr>
          <w:hyperlink w:anchor="_Toc83120029" w:history="1">
            <w:r w:rsidRPr="00753FB9">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_Toc83120029 \h </w:instrText>
            </w:r>
            <w:r>
              <w:rPr>
                <w:noProof/>
                <w:webHidden/>
              </w:rPr>
            </w:r>
            <w:r>
              <w:rPr>
                <w:noProof/>
                <w:webHidden/>
              </w:rPr>
              <w:fldChar w:fldCharType="separate"/>
            </w:r>
            <w:r>
              <w:rPr>
                <w:noProof/>
                <w:webHidden/>
              </w:rPr>
              <w:t>15</w:t>
            </w:r>
            <w:r>
              <w:rPr>
                <w:noProof/>
                <w:webHidden/>
              </w:rPr>
              <w:fldChar w:fldCharType="end"/>
            </w:r>
          </w:hyperlink>
        </w:p>
        <w:p w14:paraId="50B4184E" w14:textId="77777777" w:rsidR="00342E4D" w:rsidRDefault="00342E4D">
          <w:pPr>
            <w:pStyle w:val="TM2"/>
            <w:rPr>
              <w:noProof/>
            </w:rPr>
          </w:pPr>
          <w:hyperlink w:anchor="_Toc83120030" w:history="1">
            <w:r w:rsidRPr="00753FB9">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_Toc83120030 \h </w:instrText>
            </w:r>
            <w:r>
              <w:rPr>
                <w:noProof/>
                <w:webHidden/>
              </w:rPr>
            </w:r>
            <w:r>
              <w:rPr>
                <w:noProof/>
                <w:webHidden/>
              </w:rPr>
              <w:fldChar w:fldCharType="separate"/>
            </w:r>
            <w:r>
              <w:rPr>
                <w:noProof/>
                <w:webHidden/>
              </w:rPr>
              <w:t>15</w:t>
            </w:r>
            <w:r>
              <w:rPr>
                <w:noProof/>
                <w:webHidden/>
              </w:rPr>
              <w:fldChar w:fldCharType="end"/>
            </w:r>
          </w:hyperlink>
        </w:p>
        <w:p w14:paraId="281538E3" w14:textId="77777777" w:rsidR="00342E4D" w:rsidRDefault="00342E4D">
          <w:pPr>
            <w:pStyle w:val="TM2"/>
            <w:rPr>
              <w:noProof/>
            </w:rPr>
          </w:pPr>
          <w:hyperlink w:anchor="_Toc83120031" w:history="1">
            <w:r w:rsidRPr="00753FB9">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_Toc83120031 \h </w:instrText>
            </w:r>
            <w:r>
              <w:rPr>
                <w:noProof/>
                <w:webHidden/>
              </w:rPr>
            </w:r>
            <w:r>
              <w:rPr>
                <w:noProof/>
                <w:webHidden/>
              </w:rPr>
              <w:fldChar w:fldCharType="separate"/>
            </w:r>
            <w:r>
              <w:rPr>
                <w:noProof/>
                <w:webHidden/>
              </w:rPr>
              <w:t>15</w:t>
            </w:r>
            <w:r>
              <w:rPr>
                <w:noProof/>
                <w:webHidden/>
              </w:rPr>
              <w:fldChar w:fldCharType="end"/>
            </w:r>
          </w:hyperlink>
        </w:p>
        <w:p w14:paraId="51341A0E" w14:textId="77777777" w:rsidR="00342E4D" w:rsidRDefault="00342E4D">
          <w:pPr>
            <w:pStyle w:val="TM2"/>
            <w:rPr>
              <w:noProof/>
            </w:rPr>
          </w:pPr>
          <w:hyperlink w:anchor="_Toc83120032" w:history="1">
            <w:r w:rsidRPr="00753FB9">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_Toc83120032 \h </w:instrText>
            </w:r>
            <w:r>
              <w:rPr>
                <w:noProof/>
                <w:webHidden/>
              </w:rPr>
            </w:r>
            <w:r>
              <w:rPr>
                <w:noProof/>
                <w:webHidden/>
              </w:rPr>
              <w:fldChar w:fldCharType="separate"/>
            </w:r>
            <w:r>
              <w:rPr>
                <w:noProof/>
                <w:webHidden/>
              </w:rPr>
              <w:t>15</w:t>
            </w:r>
            <w:r>
              <w:rPr>
                <w:noProof/>
                <w:webHidden/>
              </w:rPr>
              <w:fldChar w:fldCharType="end"/>
            </w:r>
          </w:hyperlink>
        </w:p>
        <w:p w14:paraId="56D870C3" w14:textId="77777777" w:rsidR="00342E4D" w:rsidRDefault="00342E4D">
          <w:pPr>
            <w:pStyle w:val="TM2"/>
            <w:rPr>
              <w:noProof/>
            </w:rPr>
          </w:pPr>
          <w:hyperlink w:anchor="_Toc83120033" w:history="1">
            <w:r w:rsidRPr="00753FB9">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_Toc83120033 \h </w:instrText>
            </w:r>
            <w:r>
              <w:rPr>
                <w:noProof/>
                <w:webHidden/>
              </w:rPr>
            </w:r>
            <w:r>
              <w:rPr>
                <w:noProof/>
                <w:webHidden/>
              </w:rPr>
              <w:fldChar w:fldCharType="separate"/>
            </w:r>
            <w:r>
              <w:rPr>
                <w:noProof/>
                <w:webHidden/>
              </w:rPr>
              <w:t>16</w:t>
            </w:r>
            <w:r>
              <w:rPr>
                <w:noProof/>
                <w:webHidden/>
              </w:rPr>
              <w:fldChar w:fldCharType="end"/>
            </w:r>
          </w:hyperlink>
        </w:p>
        <w:p w14:paraId="486AD556" w14:textId="77777777" w:rsidR="00342E4D" w:rsidRDefault="00342E4D">
          <w:pPr>
            <w:pStyle w:val="TM2"/>
            <w:rPr>
              <w:noProof/>
            </w:rPr>
          </w:pPr>
          <w:hyperlink w:anchor="_Toc83120034" w:history="1">
            <w:r w:rsidRPr="00753FB9">
              <w:rPr>
                <w:rStyle w:val="Lienhypertexte"/>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_Toc83120034 \h </w:instrText>
            </w:r>
            <w:r>
              <w:rPr>
                <w:noProof/>
                <w:webHidden/>
              </w:rPr>
            </w:r>
            <w:r>
              <w:rPr>
                <w:noProof/>
                <w:webHidden/>
              </w:rPr>
              <w:fldChar w:fldCharType="separate"/>
            </w:r>
            <w:r>
              <w:rPr>
                <w:noProof/>
                <w:webHidden/>
              </w:rPr>
              <w:t>16</w:t>
            </w:r>
            <w:r>
              <w:rPr>
                <w:noProof/>
                <w:webHidden/>
              </w:rPr>
              <w:fldChar w:fldCharType="end"/>
            </w:r>
          </w:hyperlink>
        </w:p>
        <w:p w14:paraId="45871EAE" w14:textId="77777777" w:rsidR="00342E4D" w:rsidRDefault="00342E4D">
          <w:pPr>
            <w:pStyle w:val="TM2"/>
            <w:rPr>
              <w:noProof/>
            </w:rPr>
          </w:pPr>
          <w:hyperlink w:anchor="_Toc83120035" w:history="1">
            <w:r w:rsidRPr="00753FB9">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_Toc83120035 \h </w:instrText>
            </w:r>
            <w:r>
              <w:rPr>
                <w:noProof/>
                <w:webHidden/>
              </w:rPr>
            </w:r>
            <w:r>
              <w:rPr>
                <w:noProof/>
                <w:webHidden/>
              </w:rPr>
              <w:fldChar w:fldCharType="separate"/>
            </w:r>
            <w:r>
              <w:rPr>
                <w:noProof/>
                <w:webHidden/>
              </w:rPr>
              <w:t>16</w:t>
            </w:r>
            <w:r>
              <w:rPr>
                <w:noProof/>
                <w:webHidden/>
              </w:rPr>
              <w:fldChar w:fldCharType="end"/>
            </w:r>
          </w:hyperlink>
        </w:p>
        <w:p w14:paraId="6BB0DC44"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Pr="00753FB9">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_Toc83120036 \h </w:instrText>
            </w:r>
            <w:r>
              <w:rPr>
                <w:noProof/>
                <w:webHidden/>
              </w:rPr>
            </w:r>
            <w:r>
              <w:rPr>
                <w:noProof/>
                <w:webHidden/>
              </w:rPr>
              <w:fldChar w:fldCharType="separate"/>
            </w:r>
            <w:r>
              <w:rPr>
                <w:noProof/>
                <w:webHidden/>
              </w:rPr>
              <w:t>17</w:t>
            </w:r>
            <w:r>
              <w:rPr>
                <w:noProof/>
                <w:webHidden/>
              </w:rPr>
              <w:fldChar w:fldCharType="end"/>
            </w:r>
          </w:hyperlink>
        </w:p>
        <w:p w14:paraId="7AFEFB7C" w14:textId="77777777" w:rsidR="00342E4D" w:rsidRDefault="00342E4D">
          <w:pPr>
            <w:pStyle w:val="TM2"/>
            <w:rPr>
              <w:noProof/>
            </w:rPr>
          </w:pPr>
          <w:hyperlink w:anchor="_Toc83120037" w:history="1">
            <w:r w:rsidRPr="00753FB9">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_Toc83120037 \h </w:instrText>
            </w:r>
            <w:r>
              <w:rPr>
                <w:noProof/>
                <w:webHidden/>
              </w:rPr>
            </w:r>
            <w:r>
              <w:rPr>
                <w:noProof/>
                <w:webHidden/>
              </w:rPr>
              <w:fldChar w:fldCharType="separate"/>
            </w:r>
            <w:r>
              <w:rPr>
                <w:noProof/>
                <w:webHidden/>
              </w:rPr>
              <w:t>17</w:t>
            </w:r>
            <w:r>
              <w:rPr>
                <w:noProof/>
                <w:webHidden/>
              </w:rPr>
              <w:fldChar w:fldCharType="end"/>
            </w:r>
          </w:hyperlink>
        </w:p>
        <w:p w14:paraId="2302BBB6" w14:textId="77777777" w:rsidR="00342E4D" w:rsidRDefault="00342E4D">
          <w:pPr>
            <w:pStyle w:val="TM2"/>
            <w:rPr>
              <w:noProof/>
            </w:rPr>
          </w:pPr>
          <w:hyperlink w:anchor="_Toc83120038" w:history="1">
            <w:r w:rsidRPr="00753FB9">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_Toc83120038 \h </w:instrText>
            </w:r>
            <w:r>
              <w:rPr>
                <w:noProof/>
                <w:webHidden/>
              </w:rPr>
            </w:r>
            <w:r>
              <w:rPr>
                <w:noProof/>
                <w:webHidden/>
              </w:rPr>
              <w:fldChar w:fldCharType="separate"/>
            </w:r>
            <w:r>
              <w:rPr>
                <w:noProof/>
                <w:webHidden/>
              </w:rPr>
              <w:t>17</w:t>
            </w:r>
            <w:r>
              <w:rPr>
                <w:noProof/>
                <w:webHidden/>
              </w:rPr>
              <w:fldChar w:fldCharType="end"/>
            </w:r>
          </w:hyperlink>
        </w:p>
        <w:p w14:paraId="3AE7EBBE" w14:textId="77777777" w:rsidR="00342E4D" w:rsidRDefault="00342E4D">
          <w:pPr>
            <w:pStyle w:val="TM2"/>
            <w:rPr>
              <w:noProof/>
            </w:rPr>
          </w:pPr>
          <w:hyperlink w:anchor="_Toc83120039" w:history="1">
            <w:r w:rsidRPr="00753FB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_Toc83120039 \h </w:instrText>
            </w:r>
            <w:r>
              <w:rPr>
                <w:noProof/>
                <w:webHidden/>
              </w:rPr>
            </w:r>
            <w:r>
              <w:rPr>
                <w:noProof/>
                <w:webHidden/>
              </w:rPr>
              <w:fldChar w:fldCharType="separate"/>
            </w:r>
            <w:r>
              <w:rPr>
                <w:noProof/>
                <w:webHidden/>
              </w:rPr>
              <w:t>17</w:t>
            </w:r>
            <w:r>
              <w:rPr>
                <w:noProof/>
                <w:webHidden/>
              </w:rPr>
              <w:fldChar w:fldCharType="end"/>
            </w:r>
          </w:hyperlink>
        </w:p>
        <w:p w14:paraId="6E4B9B75" w14:textId="77777777" w:rsidR="00342E4D" w:rsidRDefault="00342E4D">
          <w:pPr>
            <w:pStyle w:val="TM2"/>
            <w:rPr>
              <w:noProof/>
            </w:rPr>
          </w:pPr>
          <w:hyperlink w:anchor="_Toc83120040" w:history="1">
            <w:r w:rsidRPr="00753FB9">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_Toc83120040 \h </w:instrText>
            </w:r>
            <w:r>
              <w:rPr>
                <w:noProof/>
                <w:webHidden/>
              </w:rPr>
            </w:r>
            <w:r>
              <w:rPr>
                <w:noProof/>
                <w:webHidden/>
              </w:rPr>
              <w:fldChar w:fldCharType="separate"/>
            </w:r>
            <w:r>
              <w:rPr>
                <w:noProof/>
                <w:webHidden/>
              </w:rPr>
              <w:t>17</w:t>
            </w:r>
            <w:r>
              <w:rPr>
                <w:noProof/>
                <w:webHidden/>
              </w:rPr>
              <w:fldChar w:fldCharType="end"/>
            </w:r>
          </w:hyperlink>
        </w:p>
        <w:p w14:paraId="6597C3A0" w14:textId="77777777" w:rsidR="00342E4D" w:rsidRDefault="00342E4D">
          <w:pPr>
            <w:pStyle w:val="TM2"/>
            <w:rPr>
              <w:noProof/>
            </w:rPr>
          </w:pPr>
          <w:hyperlink w:anchor="_Toc83120041" w:history="1">
            <w:r w:rsidRPr="00753FB9">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_Toc83120041 \h </w:instrText>
            </w:r>
            <w:r>
              <w:rPr>
                <w:noProof/>
                <w:webHidden/>
              </w:rPr>
            </w:r>
            <w:r>
              <w:rPr>
                <w:noProof/>
                <w:webHidden/>
              </w:rPr>
              <w:fldChar w:fldCharType="separate"/>
            </w:r>
            <w:r>
              <w:rPr>
                <w:noProof/>
                <w:webHidden/>
              </w:rPr>
              <w:t>17</w:t>
            </w:r>
            <w:r>
              <w:rPr>
                <w:noProof/>
                <w:webHidden/>
              </w:rPr>
              <w:fldChar w:fldCharType="end"/>
            </w:r>
          </w:hyperlink>
        </w:p>
        <w:p w14:paraId="0A38AF2A"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Pr="00753FB9">
              <w:rPr>
                <w:rStyle w:val="Lienhypertexte"/>
                <w:rFonts w:cstheme="minorHAnsi"/>
                <w:b/>
                <w:caps/>
                <w:noProof/>
              </w:rPr>
              <w:t>ARTICLE 8:</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_Toc83120042 \h </w:instrText>
            </w:r>
            <w:r>
              <w:rPr>
                <w:noProof/>
                <w:webHidden/>
              </w:rPr>
            </w:r>
            <w:r>
              <w:rPr>
                <w:noProof/>
                <w:webHidden/>
              </w:rPr>
              <w:fldChar w:fldCharType="separate"/>
            </w:r>
            <w:r>
              <w:rPr>
                <w:noProof/>
                <w:webHidden/>
              </w:rPr>
              <w:t>18</w:t>
            </w:r>
            <w:r>
              <w:rPr>
                <w:noProof/>
                <w:webHidden/>
              </w:rPr>
              <w:fldChar w:fldCharType="end"/>
            </w:r>
          </w:hyperlink>
        </w:p>
        <w:p w14:paraId="3BA49029" w14:textId="77777777" w:rsidR="00342E4D" w:rsidRDefault="00342E4D">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Pr="00753FB9">
              <w:rPr>
                <w:rStyle w:val="Lienhypertexte"/>
                <w:rFonts w:cstheme="minorHAnsi"/>
                <w:b/>
                <w:caps/>
                <w:noProof/>
              </w:rPr>
              <w:t>ARTICLE 9:</w:t>
            </w:r>
            <w:r>
              <w:rPr>
                <w:rFonts w:asciiTheme="minorHAnsi" w:eastAsiaTheme="minorEastAsia" w:hAnsiTheme="minorHAnsi" w:cstheme="minorBidi"/>
                <w:noProof/>
                <w:sz w:val="22"/>
                <w:szCs w:val="22"/>
              </w:rPr>
              <w:tab/>
            </w:r>
            <w:r w:rsidRPr="00753FB9">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_Toc83120043 \h </w:instrText>
            </w:r>
            <w:r>
              <w:rPr>
                <w:noProof/>
                <w:webHidden/>
              </w:rPr>
            </w:r>
            <w:r>
              <w:rPr>
                <w:noProof/>
                <w:webHidden/>
              </w:rPr>
              <w:fldChar w:fldCharType="separate"/>
            </w:r>
            <w:r>
              <w:rPr>
                <w:noProof/>
                <w:webHidden/>
              </w:rPr>
              <w:t>18</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11"/>
          <w:footerReference w:type="even" r:id="rId12"/>
          <w:footerReference w:type="default" r:id="rId13"/>
          <w:headerReference w:type="first" r:id="rId14"/>
          <w:footerReference w:type="first" r:id="rId15"/>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47C0118D"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w:t>
      </w:r>
      <w:r w:rsidR="001451D2" w:rsidRPr="006935FE">
        <w:rPr>
          <w:rFonts w:asciiTheme="minorHAnsi" w:hAnsiTheme="minorHAnsi" w:cstheme="minorHAnsi"/>
          <w:szCs w:val="22"/>
          <w:lang w:val="en"/>
        </w:rPr>
        <w:t xml:space="preserve">a </w:t>
      </w:r>
      <w:r w:rsidRPr="006935FE">
        <w:rPr>
          <w:rFonts w:asciiTheme="minorHAnsi" w:hAnsiTheme="minorHAnsi" w:cstheme="minorHAnsi"/>
          <w:szCs w:val="22"/>
          <w:lang w:val="en"/>
        </w:rPr>
        <w:t>service</w:t>
      </w:r>
      <w:r w:rsidR="001451D2">
        <w:rPr>
          <w:rFonts w:asciiTheme="minorHAnsi" w:hAnsiTheme="minorHAnsi" w:cstheme="minorHAnsi"/>
          <w:szCs w:val="22"/>
          <w:lang w:val="en"/>
        </w:rPr>
        <w:t xml:space="preserve"> </w:t>
      </w:r>
      <w:r>
        <w:rPr>
          <w:rFonts w:asciiTheme="minorHAnsi" w:hAnsiTheme="minorHAnsi" w:cstheme="minorHAnsi"/>
          <w:szCs w:val="22"/>
          <w:lang w:val="en"/>
        </w:rPr>
        <w:t xml:space="preserve">contract covering </w:t>
      </w:r>
      <w:r w:rsidRPr="006935FE">
        <w:rPr>
          <w:rFonts w:asciiTheme="minorHAnsi" w:hAnsiTheme="minorHAnsi" w:cstheme="minorHAnsi"/>
          <w:szCs w:val="22"/>
          <w:lang w:val="en"/>
        </w:rPr>
        <w:t>“</w:t>
      </w:r>
      <w:r w:rsidR="00896BDF" w:rsidRPr="006935FE">
        <w:rPr>
          <w:rFonts w:asciiTheme="minorHAnsi" w:hAnsiTheme="minorHAnsi" w:cstheme="minorHAnsi"/>
          <w:b/>
          <w:szCs w:val="22"/>
        </w:rPr>
        <w:t>Mid-Term Evaluation (MTE) of the SOCIEUX+ programme</w:t>
      </w:r>
      <w:r w:rsidRPr="006935FE">
        <w:rPr>
          <w:rFonts w:asciiTheme="minorHAnsi" w:hAnsiTheme="minorHAnsi" w:cstheme="minorHAnsi"/>
          <w:szCs w:val="22"/>
          <w:lang w:val="en"/>
        </w:rPr>
        <w:t>”.</w:t>
      </w:r>
    </w:p>
    <w:p w14:paraId="32837BEE" w14:textId="5FE9D23B"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scope of the needs to be satisfied is set out in </w:t>
      </w:r>
      <w:r w:rsidR="001451D2">
        <w:rPr>
          <w:rFonts w:asciiTheme="minorHAnsi" w:hAnsiTheme="minorHAnsi" w:cstheme="minorHAnsi"/>
          <w:sz w:val="22"/>
          <w:szCs w:val="22"/>
          <w:lang w:val="en"/>
        </w:rPr>
        <w:t>the Terms of Reference</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7B22B0C2" w14:textId="14691A9E" w:rsidR="009009F8" w:rsidRPr="00C70573" w:rsidRDefault="00A34791"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w:t>
      </w:r>
      <w:r w:rsidR="009009F8" w:rsidRPr="00C70573">
        <w:rPr>
          <w:rFonts w:asciiTheme="minorHAnsi" w:hAnsiTheme="minorHAnsi" w:cstheme="minorHAnsi"/>
          <w:szCs w:val="22"/>
          <w:lang w:val="en"/>
        </w:rPr>
        <w:t>adapted procedure in application of Articles L. 2123-1 and R. 2123-1 to R. 2123-7 of CCP</w:t>
      </w:r>
      <w:r>
        <w:rPr>
          <w:rFonts w:asciiTheme="minorHAnsi" w:hAnsiTheme="minorHAnsi" w:cstheme="minorHAnsi"/>
          <w:szCs w:val="22"/>
          <w:lang w:val="en"/>
        </w:rPr>
        <w:t>]</w:t>
      </w:r>
    </w:p>
    <w:p w14:paraId="57A93A8F" w14:textId="77777777" w:rsidR="008D038C" w:rsidRPr="00342E4D" w:rsidRDefault="008D038C"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C70573" w:rsidRDefault="009009F8" w:rsidP="00A025D7">
            <w:pPr>
              <w:spacing w:line="240" w:lineRule="auto"/>
              <w:jc w:val="center"/>
              <w:rPr>
                <w:rFonts w:asciiTheme="minorHAnsi" w:hAnsiTheme="minorHAnsi" w:cstheme="minorHAnsi"/>
                <w:b/>
                <w:sz w:val="22"/>
                <w:szCs w:val="22"/>
              </w:rPr>
            </w:pPr>
            <w:r w:rsidRPr="00C70573">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C70573" w:rsidRDefault="009009F8" w:rsidP="00A025D7">
            <w:pPr>
              <w:spacing w:line="240" w:lineRule="auto"/>
              <w:jc w:val="both"/>
              <w:rPr>
                <w:rFonts w:asciiTheme="minorHAnsi" w:hAnsiTheme="minorHAnsi" w:cstheme="minorHAnsi"/>
                <w:b/>
                <w:sz w:val="22"/>
                <w:szCs w:val="22"/>
              </w:rPr>
            </w:pPr>
            <w:r w:rsidRPr="00C70573">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6DEC4F3A" w:rsidR="009009F8" w:rsidRPr="00C70573" w:rsidRDefault="000551FD" w:rsidP="00A025D7">
            <w:pPr>
              <w:spacing w:line="240" w:lineRule="auto"/>
              <w:jc w:val="center"/>
              <w:rPr>
                <w:rFonts w:asciiTheme="minorHAnsi" w:hAnsiTheme="minorHAnsi" w:cstheme="minorHAnsi"/>
                <w:sz w:val="22"/>
                <w:szCs w:val="22"/>
              </w:rPr>
            </w:pPr>
            <w:r w:rsidRPr="00C70573">
              <w:rPr>
                <w:rFonts w:asciiTheme="minorHAnsi" w:hAnsiTheme="minorHAnsi" w:cstheme="minorHAnsi"/>
                <w:sz w:val="22"/>
                <w:szCs w:val="22"/>
              </w:rPr>
              <w:t>30/01/2026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1C325B34" w:rsidR="009009F8" w:rsidRPr="00C70573" w:rsidRDefault="000551FD" w:rsidP="00A025D7">
            <w:pPr>
              <w:spacing w:line="240" w:lineRule="auto"/>
              <w:jc w:val="both"/>
              <w:rPr>
                <w:rFonts w:asciiTheme="minorHAnsi" w:hAnsiTheme="minorHAnsi" w:cstheme="minorHAnsi"/>
                <w:sz w:val="22"/>
                <w:szCs w:val="22"/>
              </w:rPr>
            </w:pPr>
            <w:r w:rsidRPr="00C70573">
              <w:rPr>
                <w:rFonts w:asciiTheme="minorHAnsi" w:hAnsiTheme="minorHAnsi" w:cstheme="minorHAnsi"/>
                <w:sz w:val="22"/>
                <w:szCs w:val="22"/>
              </w:rPr>
              <w:t>Formal publication of T</w:t>
            </w:r>
            <w:r w:rsidR="007B2DDF">
              <w:rPr>
                <w:rFonts w:asciiTheme="minorHAnsi" w:hAnsiTheme="minorHAnsi" w:cstheme="minorHAnsi"/>
                <w:sz w:val="22"/>
                <w:szCs w:val="22"/>
              </w:rPr>
              <w:t>erms of Reference</w:t>
            </w:r>
          </w:p>
        </w:tc>
      </w:tr>
      <w:tr w:rsidR="009009F8" w:rsidRPr="00696841"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CC3158E" w:rsidR="009009F8" w:rsidRPr="00C70573" w:rsidRDefault="00A35FD9" w:rsidP="00A025D7">
            <w:pPr>
              <w:spacing w:line="240" w:lineRule="auto"/>
              <w:jc w:val="center"/>
              <w:rPr>
                <w:rFonts w:asciiTheme="minorHAnsi" w:hAnsiTheme="minorHAnsi" w:cstheme="minorHAnsi"/>
                <w:sz w:val="22"/>
                <w:szCs w:val="22"/>
              </w:rPr>
            </w:pPr>
            <w:r w:rsidRPr="00C70573">
              <w:rPr>
                <w:rFonts w:asciiTheme="minorHAnsi" w:hAnsiTheme="minorHAnsi" w:cstheme="minorHAnsi"/>
                <w:sz w:val="22"/>
                <w:szCs w:val="22"/>
                <w:lang w:val="en"/>
              </w:rPr>
              <w:t>2</w:t>
            </w:r>
            <w:r w:rsidR="000551FD" w:rsidRPr="00C70573">
              <w:rPr>
                <w:rFonts w:asciiTheme="minorHAnsi" w:hAnsiTheme="minorHAnsi" w:cstheme="minorHAnsi"/>
                <w:sz w:val="22"/>
                <w:szCs w:val="22"/>
                <w:lang w:val="en"/>
              </w:rPr>
              <w:t>2/02/2026</w:t>
            </w:r>
          </w:p>
        </w:tc>
        <w:tc>
          <w:tcPr>
            <w:tcW w:w="6237" w:type="dxa"/>
            <w:tcBorders>
              <w:top w:val="single" w:sz="4" w:space="0" w:color="auto"/>
              <w:left w:val="single" w:sz="4" w:space="0" w:color="auto"/>
              <w:bottom w:val="single" w:sz="4" w:space="0" w:color="auto"/>
              <w:right w:val="single" w:sz="4" w:space="0" w:color="auto"/>
            </w:tcBorders>
            <w:hideMark/>
          </w:tcPr>
          <w:p w14:paraId="7DC206BC" w14:textId="33236B2C" w:rsidR="009009F8" w:rsidRPr="00C70573" w:rsidRDefault="000551FD" w:rsidP="00A025D7">
            <w:pPr>
              <w:spacing w:line="240" w:lineRule="auto"/>
              <w:jc w:val="both"/>
              <w:rPr>
                <w:rFonts w:asciiTheme="minorHAnsi" w:hAnsiTheme="minorHAnsi" w:cstheme="minorHAnsi"/>
                <w:sz w:val="22"/>
                <w:szCs w:val="22"/>
                <w:lang w:val="en-GB"/>
              </w:rPr>
            </w:pPr>
            <w:r w:rsidRPr="00C70573">
              <w:rPr>
                <w:rFonts w:asciiTheme="minorHAnsi" w:hAnsiTheme="minorHAnsi" w:cstheme="minorHAnsi"/>
                <w:sz w:val="22"/>
                <w:szCs w:val="22"/>
                <w:lang w:val="en-GB"/>
              </w:rPr>
              <w:t>Proposal submission</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6FCB962C" w:rsidR="009009F8" w:rsidRPr="00C70573" w:rsidRDefault="000551FD" w:rsidP="00A025D7">
            <w:pPr>
              <w:spacing w:line="240" w:lineRule="auto"/>
              <w:jc w:val="center"/>
              <w:rPr>
                <w:rFonts w:asciiTheme="minorHAnsi" w:hAnsiTheme="minorHAnsi" w:cstheme="minorHAnsi"/>
                <w:sz w:val="22"/>
                <w:szCs w:val="22"/>
              </w:rPr>
            </w:pPr>
            <w:r w:rsidRPr="00C70573">
              <w:rPr>
                <w:rFonts w:asciiTheme="minorHAnsi" w:hAnsiTheme="minorHAnsi" w:cstheme="minorHAnsi"/>
                <w:sz w:val="22"/>
                <w:szCs w:val="22"/>
              </w:rPr>
              <w:t>03/03/2026</w:t>
            </w:r>
          </w:p>
        </w:tc>
        <w:tc>
          <w:tcPr>
            <w:tcW w:w="6237" w:type="dxa"/>
            <w:tcBorders>
              <w:top w:val="single" w:sz="4" w:space="0" w:color="auto"/>
              <w:left w:val="single" w:sz="4" w:space="0" w:color="auto"/>
              <w:bottom w:val="single" w:sz="4" w:space="0" w:color="auto"/>
              <w:right w:val="single" w:sz="4" w:space="0" w:color="auto"/>
            </w:tcBorders>
            <w:hideMark/>
          </w:tcPr>
          <w:p w14:paraId="5016E8AD" w14:textId="1039E105" w:rsidR="009009F8" w:rsidRPr="00C70573" w:rsidRDefault="000551FD" w:rsidP="00A025D7">
            <w:pPr>
              <w:spacing w:line="240" w:lineRule="auto"/>
              <w:jc w:val="both"/>
              <w:rPr>
                <w:rFonts w:asciiTheme="minorHAnsi" w:hAnsiTheme="minorHAnsi" w:cstheme="minorHAnsi"/>
                <w:sz w:val="22"/>
                <w:szCs w:val="22"/>
              </w:rPr>
            </w:pPr>
            <w:r w:rsidRPr="00C70573">
              <w:rPr>
                <w:rFonts w:asciiTheme="minorHAnsi" w:hAnsiTheme="minorHAnsi" w:cstheme="minorHAnsi"/>
                <w:sz w:val="22"/>
                <w:szCs w:val="22"/>
              </w:rPr>
              <w:t>Communication of selected candidate</w:t>
            </w:r>
          </w:p>
        </w:tc>
      </w:tr>
      <w:tr w:rsidR="009009F8" w:rsidRPr="00696841"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52500F4D" w:rsidR="009009F8" w:rsidRPr="00C70573" w:rsidRDefault="00003689" w:rsidP="00A025D7">
            <w:pPr>
              <w:spacing w:line="240" w:lineRule="auto"/>
              <w:jc w:val="center"/>
              <w:rPr>
                <w:rFonts w:asciiTheme="minorHAnsi" w:hAnsiTheme="minorHAnsi" w:cstheme="minorHAnsi"/>
                <w:sz w:val="22"/>
                <w:szCs w:val="22"/>
              </w:rPr>
            </w:pPr>
            <w:r w:rsidRPr="00C70573">
              <w:rPr>
                <w:rFonts w:asciiTheme="minorHAnsi" w:hAnsiTheme="minorHAnsi" w:cstheme="minorHAnsi"/>
                <w:sz w:val="22"/>
                <w:szCs w:val="22"/>
              </w:rPr>
              <w:t>30</w:t>
            </w:r>
            <w:r w:rsidR="000551FD" w:rsidRPr="00C70573">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009D827D" w:rsidR="009009F8" w:rsidRPr="00C70573" w:rsidRDefault="000551FD" w:rsidP="00A025D7">
            <w:pPr>
              <w:spacing w:line="240" w:lineRule="auto"/>
              <w:rPr>
                <w:rFonts w:asciiTheme="minorHAnsi" w:hAnsiTheme="minorHAnsi" w:cstheme="minorHAnsi"/>
                <w:sz w:val="22"/>
                <w:szCs w:val="22"/>
                <w:lang w:val="en-GB"/>
              </w:rPr>
            </w:pPr>
            <w:r w:rsidRPr="00C70573">
              <w:rPr>
                <w:rFonts w:asciiTheme="minorHAnsi" w:hAnsiTheme="minorHAnsi" w:cstheme="minorHAnsi"/>
                <w:sz w:val="22"/>
                <w:szCs w:val="22"/>
                <w:lang w:val="en-GB"/>
              </w:rPr>
              <w:t>Formalising and contract signing</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1D0CAFD3" w:rsidR="009009F8" w:rsidRPr="00C70573" w:rsidRDefault="000551FD" w:rsidP="00A025D7">
            <w:pPr>
              <w:spacing w:line="240" w:lineRule="auto"/>
              <w:jc w:val="center"/>
              <w:rPr>
                <w:rFonts w:asciiTheme="minorHAnsi" w:hAnsiTheme="minorHAnsi" w:cstheme="minorHAnsi"/>
                <w:sz w:val="22"/>
                <w:szCs w:val="22"/>
              </w:rPr>
            </w:pPr>
            <w:r w:rsidRPr="00C70573">
              <w:rPr>
                <w:rFonts w:asciiTheme="minorHAnsi" w:hAnsiTheme="minorHAnsi" w:cstheme="minorHAnsi"/>
                <w:sz w:val="22"/>
                <w:szCs w:val="22"/>
              </w:rPr>
              <w:t>01/04/2026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2258453A" w:rsidR="009009F8" w:rsidRPr="00C70573" w:rsidRDefault="00EF12B7" w:rsidP="00A025D7">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Contract’s Notification / </w:t>
            </w:r>
            <w:r w:rsidR="000551FD" w:rsidRPr="00C70573">
              <w:rPr>
                <w:rFonts w:asciiTheme="minorHAnsi" w:hAnsiTheme="minorHAnsi" w:cstheme="minorHAnsi"/>
                <w:sz w:val="22"/>
                <w:szCs w:val="22"/>
              </w:rPr>
              <w:t>Activities to commence</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5D77538C"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0551FD">
        <w:rPr>
          <w:rFonts w:asciiTheme="minorHAnsi" w:hAnsiTheme="minorHAnsi" w:cstheme="minorHAnsi"/>
          <w:sz w:val="22"/>
          <w:szCs w:val="22"/>
          <w:lang w:val="en"/>
        </w:rPr>
        <w:t>English</w:t>
      </w:r>
    </w:p>
    <w:p w14:paraId="4966A990" w14:textId="12385BF7" w:rsidR="00425606"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roofErr w:type="gramStart"/>
      <w:r>
        <w:rPr>
          <w:rFonts w:asciiTheme="minorHAnsi" w:hAnsiTheme="minorHAnsi" w:cstheme="minorHAnsi"/>
          <w:szCs w:val="22"/>
          <w:lang w:val="en"/>
        </w:rPr>
        <w:t>);</w:t>
      </w:r>
      <w:proofErr w:type="gramEnd"/>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 xml:space="preserve">The draft contract (general conditions and special conditions) and any </w:t>
      </w:r>
      <w:proofErr w:type="gramStart"/>
      <w:r>
        <w:rPr>
          <w:rFonts w:asciiTheme="minorHAnsi" w:hAnsiTheme="minorHAnsi" w:cstheme="minorHAnsi"/>
          <w:color w:val="000000"/>
          <w:sz w:val="22"/>
          <w:szCs w:val="22"/>
          <w:lang w:val="en"/>
        </w:rPr>
        <w:t>annexes;</w:t>
      </w:r>
      <w:proofErr w:type="gramEnd"/>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Specifications and any </w:t>
      </w:r>
      <w:proofErr w:type="gramStart"/>
      <w:r>
        <w:rPr>
          <w:rFonts w:asciiTheme="minorHAnsi" w:hAnsiTheme="minorHAnsi" w:cstheme="minorHAnsi"/>
          <w:szCs w:val="22"/>
          <w:lang w:val="en"/>
        </w:rPr>
        <w:t>annexes;</w:t>
      </w:r>
      <w:proofErr w:type="gramEnd"/>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 xml:space="preserve">The third-party </w:t>
      </w:r>
      <w:proofErr w:type="gramStart"/>
      <w:r>
        <w:rPr>
          <w:rFonts w:asciiTheme="minorHAnsi" w:hAnsiTheme="minorHAnsi" w:cstheme="minorHAnsi"/>
          <w:szCs w:val="22"/>
          <w:lang w:val="en"/>
        </w:rPr>
        <w:t>sheet;</w:t>
      </w:r>
      <w:proofErr w:type="gramEnd"/>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 xml:space="preserve">The application </w:t>
      </w:r>
      <w:proofErr w:type="gramStart"/>
      <w:r>
        <w:rPr>
          <w:rFonts w:asciiTheme="minorHAnsi" w:hAnsiTheme="minorHAnsi" w:cstheme="minorHAnsi"/>
          <w:szCs w:val="22"/>
          <w:lang w:val="en"/>
        </w:rPr>
        <w:t>form;</w:t>
      </w:r>
      <w:proofErr w:type="gramEnd"/>
    </w:p>
    <w:p w14:paraId="2CB6FEEE" w14:textId="2EB55D68" w:rsidR="008D038C" w:rsidRPr="00EF12B7" w:rsidRDefault="004B18E1" w:rsidP="008D038C">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 xml:space="preserve">PR compliance verification </w:t>
      </w:r>
      <w:proofErr w:type="gramStart"/>
      <w:r w:rsidR="009B4A61">
        <w:rPr>
          <w:rFonts w:asciiTheme="minorHAnsi" w:hAnsiTheme="minorHAnsi" w:cstheme="minorHAnsi"/>
          <w:szCs w:val="22"/>
          <w:lang w:val="en"/>
        </w:rPr>
        <w:t>form;</w:t>
      </w:r>
      <w:proofErr w:type="gramEnd"/>
    </w:p>
    <w:p w14:paraId="3E908FEA" w14:textId="0B9A901F" w:rsidR="00EF12B7" w:rsidRPr="008D038C" w:rsidRDefault="00EF12B7" w:rsidP="008D038C">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Beneficial </w:t>
      </w:r>
      <w:proofErr w:type="gramStart"/>
      <w:r>
        <w:rPr>
          <w:rFonts w:asciiTheme="minorHAnsi" w:hAnsiTheme="minorHAnsi" w:cstheme="minorHAnsi"/>
          <w:szCs w:val="22"/>
          <w:lang w:val="en"/>
        </w:rPr>
        <w:t>owners</w:t>
      </w:r>
      <w:proofErr w:type="gramEnd"/>
      <w:r>
        <w:rPr>
          <w:rFonts w:asciiTheme="minorHAnsi" w:hAnsiTheme="minorHAnsi" w:cstheme="minorHAnsi"/>
          <w:szCs w:val="22"/>
          <w:lang w:val="en"/>
        </w:rPr>
        <w:t xml:space="preserve"> declaration for</w:t>
      </w:r>
      <w:r w:rsidR="00B57025">
        <w:rPr>
          <w:rFonts w:asciiTheme="minorHAnsi" w:hAnsiTheme="minorHAnsi" w:cstheme="minorHAnsi"/>
          <w:szCs w:val="22"/>
          <w:lang w:val="en"/>
        </w:rPr>
        <w:t>m</w:t>
      </w:r>
    </w:p>
    <w:p w14:paraId="2C0D2D4E" w14:textId="77777777" w:rsidR="008D038C" w:rsidRPr="008D038C" w:rsidRDefault="008D038C" w:rsidP="008D038C">
      <w:pPr>
        <w:pStyle w:val="v"/>
        <w:widowControl w:val="0"/>
        <w:ind w:left="720" w:firstLine="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138405DA" w14:textId="2DA6532B" w:rsidR="00FE5E7B" w:rsidRPr="006C6EB4" w:rsidRDefault="00FE5E7B"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[Annex to the contract covering the processing of personal data in the event of GDPR data processing (collection of personal data on behalf of Expertise France</w:t>
      </w:r>
      <w:r w:rsidR="006A1D16">
        <w:rPr>
          <w:rFonts w:asciiTheme="minorHAnsi" w:hAnsiTheme="minorHAnsi" w:cstheme="minorHAnsi"/>
          <w:szCs w:val="22"/>
          <w:lang w:val="en"/>
        </w:rPr>
        <w:t>);]</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13029031"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8D038C">
        <w:rPr>
          <w:rFonts w:asciiTheme="minorHAnsi" w:hAnsiTheme="minorHAnsi" w:cstheme="minorHAnsi"/>
          <w:sz w:val="22"/>
          <w:szCs w:val="22"/>
          <w:lang w:val="en"/>
        </w:rPr>
        <w:t>4 D</w:t>
      </w:r>
      <w:r>
        <w:rPr>
          <w:rFonts w:asciiTheme="minorHAnsi" w:hAnsiTheme="minorHAnsi" w:cstheme="minorHAnsi"/>
          <w:sz w:val="22"/>
          <w:szCs w:val="22"/>
          <w:lang w:val="en"/>
        </w:rPr>
        <w:t>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 xml:space="preserve">Candidates/bidders must respond </w:t>
      </w:r>
      <w:proofErr w:type="gramStart"/>
      <w:r>
        <w:rPr>
          <w:rFonts w:asciiTheme="minorHAnsi" w:hAnsiTheme="minorHAnsi" w:cstheme="minorHAnsi"/>
          <w:sz w:val="22"/>
          <w:szCs w:val="22"/>
          <w:lang w:val="en"/>
        </w:rPr>
        <w:t>on the basis of</w:t>
      </w:r>
      <w:proofErr w:type="gramEnd"/>
      <w:r>
        <w:rPr>
          <w:rFonts w:asciiTheme="minorHAnsi" w:hAnsiTheme="minorHAnsi" w:cstheme="minorHAnsi"/>
          <w:sz w:val="22"/>
          <w:szCs w:val="22"/>
          <w:lang w:val="en"/>
        </w:rPr>
        <w:t xml:space="preserve">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proofErr w:type="gramStart"/>
      <w:r>
        <w:rPr>
          <w:rFonts w:asciiTheme="minorHAnsi" w:hAnsiTheme="minorHAnsi" w:cstheme="minorHAnsi"/>
          <w:sz w:val="22"/>
          <w:szCs w:val="22"/>
          <w:u w:val="single"/>
          <w:lang w:val="en"/>
        </w:rPr>
        <w:t>Form of</w:t>
      </w:r>
      <w:proofErr w:type="gramEnd"/>
      <w:r>
        <w:rPr>
          <w:rFonts w:asciiTheme="minorHAnsi" w:hAnsiTheme="minorHAnsi" w:cstheme="minorHAnsi"/>
          <w:sz w:val="22"/>
          <w:szCs w:val="22"/>
          <w:u w:val="single"/>
          <w:lang w:val="en"/>
        </w:rPr>
        <w:t xml:space="preserve"> the contract</w:t>
      </w:r>
      <w:bookmarkEnd w:id="18"/>
    </w:p>
    <w:p w14:paraId="07CC88A6" w14:textId="509812CD" w:rsidR="003D6FFE" w:rsidRPr="00342E4D" w:rsidRDefault="00093D39" w:rsidP="008D038C">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constitutes public procurement composed of a single item subject to fixed pricing </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9B3A32A" w14:textId="6BAAE1D8"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0DCA8895" w14:textId="0FFA33BD"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w:t>
      </w:r>
      <w:r w:rsidRPr="00A34791">
        <w:rPr>
          <w:rFonts w:asciiTheme="minorHAnsi" w:hAnsiTheme="minorHAnsi" w:cstheme="minorHAnsi"/>
          <w:sz w:val="22"/>
          <w:szCs w:val="22"/>
          <w:lang w:val="en"/>
        </w:rPr>
        <w:t xml:space="preserve">contract is </w:t>
      </w:r>
      <w:r w:rsidR="00A35FD9" w:rsidRPr="00A34791">
        <w:rPr>
          <w:rFonts w:asciiTheme="minorHAnsi" w:hAnsiTheme="minorHAnsi" w:cstheme="minorHAnsi"/>
          <w:sz w:val="22"/>
          <w:szCs w:val="22"/>
          <w:lang w:val="en"/>
        </w:rPr>
        <w:t>06</w:t>
      </w:r>
      <w:r w:rsidRPr="00A34791">
        <w:rPr>
          <w:rFonts w:asciiTheme="minorHAnsi" w:hAnsiTheme="minorHAnsi" w:cstheme="minorHAnsi"/>
          <w:sz w:val="22"/>
          <w:szCs w:val="22"/>
          <w:lang w:val="en"/>
        </w:rPr>
        <w:t xml:space="preserve"> months</w:t>
      </w:r>
      <w:r>
        <w:rPr>
          <w:rFonts w:asciiTheme="minorHAnsi" w:hAnsiTheme="minorHAnsi" w:cstheme="minorHAnsi"/>
          <w:sz w:val="22"/>
          <w:szCs w:val="22"/>
          <w:lang w:val="en"/>
        </w:rPr>
        <w:t xml:space="preserve"> from its award date. For illustrative purposes only, the anticipated award date </w:t>
      </w:r>
      <w:r w:rsidRPr="00A34791">
        <w:rPr>
          <w:rFonts w:asciiTheme="minorHAnsi" w:hAnsiTheme="minorHAnsi" w:cstheme="minorHAnsi"/>
          <w:sz w:val="22"/>
          <w:szCs w:val="22"/>
          <w:lang w:val="en"/>
        </w:rPr>
        <w:t xml:space="preserve">is </w:t>
      </w:r>
      <w:r w:rsidR="00F4233B" w:rsidRPr="00A34791">
        <w:rPr>
          <w:rFonts w:asciiTheme="minorHAnsi" w:hAnsiTheme="minorHAnsi" w:cstheme="minorHAnsi"/>
          <w:sz w:val="22"/>
          <w:szCs w:val="22"/>
          <w:lang w:val="en"/>
        </w:rPr>
        <w:t>03</w:t>
      </w:r>
      <w:r w:rsidR="00A35FD9" w:rsidRPr="00A34791">
        <w:rPr>
          <w:rFonts w:asciiTheme="minorHAnsi" w:hAnsiTheme="minorHAnsi" w:cstheme="minorHAnsi"/>
          <w:sz w:val="22"/>
          <w:szCs w:val="22"/>
          <w:lang w:val="en"/>
        </w:rPr>
        <w:t>/03/2026</w:t>
      </w:r>
      <w:r w:rsidRPr="00A34791">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00E2B90" w14:textId="5080A07A" w:rsidR="009B6B50" w:rsidRPr="00342E4D" w:rsidRDefault="009B6B50" w:rsidP="009B6B50">
      <w:pPr>
        <w:spacing w:line="240" w:lineRule="auto"/>
        <w:jc w:val="both"/>
        <w:rPr>
          <w:rFonts w:asciiTheme="minorHAnsi" w:hAnsiTheme="minorHAnsi" w:cstheme="minorHAnsi"/>
          <w:sz w:val="22"/>
          <w:szCs w:val="22"/>
          <w:lang w:val="en-GB"/>
        </w:rPr>
      </w:pPr>
      <w:r w:rsidRPr="004135D6">
        <w:rPr>
          <w:rFonts w:asciiTheme="minorHAnsi" w:hAnsiTheme="minorHAnsi" w:cstheme="minorHAnsi"/>
          <w:sz w:val="22"/>
          <w:szCs w:val="22"/>
          <w:lang w:val="en"/>
        </w:rPr>
        <w:t>This tender is not divided into lots</w:t>
      </w:r>
    </w:p>
    <w:p w14:paraId="391AF406" w14:textId="2952F9C2" w:rsidR="00F61E7E" w:rsidRPr="00342E4D" w:rsidRDefault="00F61E7E" w:rsidP="0006068D">
      <w:pPr>
        <w:rPr>
          <w:lang w:val="en-GB"/>
        </w:rPr>
      </w:pPr>
      <w:bookmarkStart w:id="31" w:name="_Toc417653425"/>
      <w:bookmarkStart w:id="32" w:name="_Toc419212441"/>
      <w:bookmarkStart w:id="33" w:name="_Toc443657775"/>
      <w:bookmarkStart w:id="34" w:name="_Toc446628694"/>
      <w:bookmarkEnd w:id="23"/>
      <w:bookmarkEnd w:id="24"/>
      <w:bookmarkEnd w:id="25"/>
      <w:bookmarkEnd w:id="26"/>
      <w:bookmarkEnd w:id="2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5"/>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83120003"/>
      <w:r>
        <w:rPr>
          <w:rFonts w:asciiTheme="minorHAnsi" w:hAnsiTheme="minorHAnsi" w:cstheme="minorHAnsi"/>
          <w:sz w:val="22"/>
          <w:szCs w:val="22"/>
          <w:u w:val="single"/>
          <w:lang w:val="en"/>
        </w:rPr>
        <w:t>Candidate presentation conditions</w:t>
      </w:r>
      <w:bookmarkEnd w:id="36"/>
    </w:p>
    <w:p w14:paraId="73F7C4C4" w14:textId="0D935B42"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w:t>
      </w:r>
      <w:r w:rsidR="004135D6">
        <w:rPr>
          <w:rFonts w:asciiTheme="minorHAnsi" w:hAnsiTheme="minorHAnsi" w:cstheme="minorHAnsi"/>
          <w:sz w:val="22"/>
          <w:szCs w:val="22"/>
          <w:lang w:val="en"/>
        </w:rPr>
        <w:t xml:space="preserve"> </w:t>
      </w:r>
      <w:r>
        <w:rPr>
          <w:rFonts w:asciiTheme="minorHAnsi" w:hAnsiTheme="minorHAnsi" w:cstheme="minorHAnsi"/>
          <w:sz w:val="22"/>
          <w:szCs w:val="22"/>
          <w:lang w:val="en"/>
        </w:rPr>
        <w:t>does not authorise</w:t>
      </w:r>
      <w:r w:rsidR="004135D6">
        <w:rPr>
          <w:rFonts w:asciiTheme="minorHAnsi" w:hAnsiTheme="minorHAnsi" w:cstheme="minorHAnsi"/>
          <w:sz w:val="22"/>
          <w:szCs w:val="22"/>
          <w:lang w:val="en"/>
        </w:rPr>
        <w:t xml:space="preserve"> </w:t>
      </w:r>
      <w:r w:rsidR="009F4F01">
        <w:rPr>
          <w:rFonts w:asciiTheme="minorHAnsi" w:hAnsiTheme="minorHAnsi" w:cstheme="minorHAnsi"/>
          <w:sz w:val="22"/>
          <w:szCs w:val="22"/>
          <w:lang w:val="en"/>
        </w:rPr>
        <w:t>t</w:t>
      </w:r>
      <w:r>
        <w:rPr>
          <w:rFonts w:asciiTheme="minorHAnsi" w:hAnsiTheme="minorHAnsi" w:cstheme="minorHAnsi"/>
          <w:sz w:val="22"/>
          <w:szCs w:val="22"/>
          <w:lang w:val="en"/>
        </w:rPr>
        <w: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an individual candidate and member of one or more consortia of economic </w:t>
      </w:r>
      <w:proofErr w:type="gramStart"/>
      <w:r>
        <w:rPr>
          <w:rFonts w:asciiTheme="minorHAnsi" w:hAnsiTheme="minorHAnsi" w:cstheme="minorHAnsi"/>
          <w:sz w:val="22"/>
          <w:szCs w:val="22"/>
          <w:lang w:val="en"/>
        </w:rPr>
        <w:t>operators;</w:t>
      </w:r>
      <w:proofErr w:type="gramEnd"/>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7" w:name="_Toc83120004"/>
      <w:r>
        <w:rPr>
          <w:rFonts w:asciiTheme="minorHAnsi" w:hAnsiTheme="minorHAnsi" w:cstheme="minorHAnsi"/>
          <w:sz w:val="22"/>
          <w:szCs w:val="22"/>
          <w:u w:val="single"/>
          <w:lang w:val="en"/>
        </w:rPr>
        <w:t>Grounds and conditions of exclusion</w:t>
      </w:r>
      <w:bookmarkEnd w:id="37"/>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w:t>
      </w:r>
      <w:proofErr w:type="gramStart"/>
      <w:r>
        <w:rPr>
          <w:rFonts w:asciiTheme="minorHAnsi" w:hAnsiTheme="minorHAnsi" w:cstheme="minorHAnsi"/>
          <w:sz w:val="22"/>
          <w:szCs w:val="22"/>
          <w:lang w:val="en"/>
        </w:rPr>
        <w:t>under</w:t>
      </w:r>
      <w:proofErr w:type="gramEnd"/>
      <w:r>
        <w:rPr>
          <w:rFonts w:asciiTheme="minorHAnsi" w:hAnsiTheme="minorHAnsi" w:cstheme="minorHAnsi"/>
          <w:sz w:val="22"/>
          <w:szCs w:val="22"/>
          <w:lang w:val="en"/>
        </w:rPr>
        <w:t xml:space="preserve">: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modernisation of the economy, the so-called “Sapin 2” </w:t>
      </w:r>
      <w:proofErr w:type="gramStart"/>
      <w:r>
        <w:rPr>
          <w:rFonts w:asciiTheme="minorHAnsi" w:hAnsiTheme="minorHAnsi" w:cstheme="minorHAnsi"/>
          <w:sz w:val="22"/>
          <w:szCs w:val="22"/>
          <w:lang w:val="en"/>
        </w:rPr>
        <w:t>law;</w:t>
      </w:r>
      <w:proofErr w:type="gramEnd"/>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roofErr w:type="gramStart"/>
      <w:r>
        <w:rPr>
          <w:rFonts w:asciiTheme="minorHAnsi" w:hAnsiTheme="minorHAnsi" w:cstheme="minorHAnsi"/>
          <w:sz w:val="22"/>
          <w:szCs w:val="22"/>
          <w:lang w:val="en"/>
        </w:rPr>
        <w:t>);</w:t>
      </w:r>
      <w:proofErr w:type="gramEnd"/>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roofErr w:type="gramStart"/>
      <w:r>
        <w:rPr>
          <w:rFonts w:asciiTheme="minorHAnsi" w:hAnsiTheme="minorHAnsi" w:cstheme="minorHAnsi"/>
          <w:sz w:val="22"/>
          <w:szCs w:val="22"/>
          <w:lang w:val="en"/>
        </w:rPr>
        <w:t>);</w:t>
      </w:r>
      <w:proofErr w:type="gramEnd"/>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w:t>
      </w:r>
      <w:r>
        <w:rPr>
          <w:rFonts w:asciiTheme="minorHAnsi" w:hAnsiTheme="minorHAnsi" w:cstheme="minorHAnsi"/>
          <w:sz w:val="22"/>
          <w:szCs w:val="22"/>
          <w:lang w:val="en"/>
        </w:rPr>
        <w:lastRenderedPageBreak/>
        <w:t xml:space="preserve">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8"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8"/>
      <w:r>
        <w:rPr>
          <w:rFonts w:asciiTheme="minorHAnsi" w:hAnsiTheme="minorHAnsi"/>
          <w:sz w:val="22"/>
          <w:szCs w:val="22"/>
          <w:u w:val="single"/>
          <w:lang w:val="en"/>
        </w:rPr>
        <w:t xml:space="preserve"> </w:t>
      </w:r>
    </w:p>
    <w:p w14:paraId="48988731"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1E87415D" w14:textId="4DA97957" w:rsidR="00630EE6" w:rsidRPr="00342E4D" w:rsidRDefault="00630EE6" w:rsidP="00630EE6">
      <w:pPr>
        <w:pStyle w:val="Default"/>
        <w:jc w:val="both"/>
        <w:rPr>
          <w:rFonts w:asciiTheme="minorHAnsi" w:hAnsiTheme="minorHAnsi" w:cstheme="minorHAnsi"/>
          <w:sz w:val="22"/>
          <w:szCs w:val="22"/>
          <w:lang w:val="en-GB"/>
        </w:rPr>
      </w:pPr>
    </w:p>
    <w:p w14:paraId="1DB9FFF1" w14:textId="77777777" w:rsidR="00630EE6" w:rsidRPr="00B43663" w:rsidRDefault="00630EE6" w:rsidP="00FF2F9A">
      <w:pPr>
        <w:pStyle w:val="Titre2"/>
        <w:spacing w:before="120" w:after="120" w:line="240" w:lineRule="auto"/>
        <w:jc w:val="both"/>
        <w:rPr>
          <w:rFonts w:asciiTheme="minorHAnsi" w:hAnsiTheme="minorHAnsi" w:cstheme="minorHAnsi"/>
          <w:i/>
          <w:sz w:val="22"/>
          <w:szCs w:val="22"/>
        </w:rPr>
      </w:pPr>
      <w:bookmarkStart w:id="39" w:name="_Toc83120007"/>
      <w:r w:rsidRPr="00B43663">
        <w:rPr>
          <w:rFonts w:asciiTheme="minorHAnsi" w:hAnsiTheme="minorHAnsi" w:cstheme="minorHAnsi"/>
          <w:i/>
          <w:iCs/>
          <w:sz w:val="22"/>
          <w:szCs w:val="22"/>
          <w:lang w:val="en"/>
        </w:rPr>
        <w:t>TECHNICAL AND PROFESSIONAL CAPACITY</w:t>
      </w:r>
      <w:bookmarkEnd w:id="39"/>
    </w:p>
    <w:p w14:paraId="02118555" w14:textId="77777777" w:rsidR="00BC6987" w:rsidRDefault="00BC6987" w:rsidP="00BC6987">
      <w:pPr>
        <w:widowControl w:val="0"/>
        <w:rPr>
          <w:rFonts w:cs="Arial"/>
        </w:rPr>
      </w:pPr>
    </w:p>
    <w:p w14:paraId="045D8C90" w14:textId="3009AD2F" w:rsidR="00BC6987" w:rsidRPr="00B43663" w:rsidRDefault="00704EC4" w:rsidP="00B43663">
      <w:pPr>
        <w:widowControl w:val="0"/>
        <w:rPr>
          <w:rFonts w:cs="Arial"/>
        </w:rPr>
      </w:pPr>
      <w:r w:rsidRPr="00B43663">
        <w:rPr>
          <w:rFonts w:cs="Arial"/>
        </w:rPr>
        <w:t xml:space="preserve">The MTE Team members must not have had a direct role in the formulation, planning or implementation of the SOCIEUX+. </w:t>
      </w:r>
    </w:p>
    <w:p w14:paraId="51AB0D2D" w14:textId="77777777" w:rsidR="009F4F01" w:rsidRPr="009F4F01" w:rsidRDefault="009F4F01" w:rsidP="009F4F01">
      <w:pPr>
        <w:pStyle w:val="Paragraphedeliste"/>
        <w:widowControl w:val="0"/>
        <w:rPr>
          <w:rFonts w:cs="Arial"/>
        </w:rPr>
      </w:pP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w:t>
      </w: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w:t>
      </w:r>
      <w:proofErr w:type="gramStart"/>
      <w:r>
        <w:rPr>
          <w:rFonts w:asciiTheme="minorHAnsi" w:hAnsiTheme="minorHAnsi" w:cstheme="minorHAnsi"/>
          <w:sz w:val="22"/>
          <w:szCs w:val="22"/>
          <w:lang w:val="en"/>
        </w:rPr>
        <w:t>aforementioned participation</w:t>
      </w:r>
      <w:proofErr w:type="gramEnd"/>
      <w:r>
        <w:rPr>
          <w:rFonts w:asciiTheme="minorHAnsi" w:hAnsiTheme="minorHAnsi" w:cstheme="minorHAnsi"/>
          <w:sz w:val="22"/>
          <w:szCs w:val="22"/>
          <w:lang w:val="en"/>
        </w:rPr>
        <w:t xml:space="preserve">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83120008"/>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83120009"/>
      <w:r>
        <w:rPr>
          <w:rFonts w:asciiTheme="minorHAnsi" w:hAnsiTheme="minorHAnsi" w:cstheme="minorHAnsi"/>
          <w:i/>
          <w:iCs/>
          <w:sz w:val="22"/>
          <w:szCs w:val="22"/>
          <w:lang w:val="en"/>
        </w:rPr>
        <w:t>Grounds for the exclusion of consortia</w:t>
      </w:r>
      <w:bookmarkEnd w:id="44"/>
      <w:bookmarkEnd w:id="45"/>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w:t>
      </w:r>
      <w:proofErr w:type="gramStart"/>
      <w:r>
        <w:rPr>
          <w:rFonts w:asciiTheme="minorHAnsi" w:hAnsiTheme="minorHAnsi" w:cstheme="minorHAnsi"/>
          <w:sz w:val="22"/>
          <w:szCs w:val="22"/>
          <w:lang w:val="en"/>
        </w:rPr>
        <w:t>procedure;</w:t>
      </w:r>
      <w:proofErr w:type="gramEnd"/>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83120010"/>
      <w:proofErr w:type="gramStart"/>
      <w:r>
        <w:rPr>
          <w:rFonts w:asciiTheme="minorHAnsi" w:hAnsiTheme="minorHAnsi" w:cstheme="minorHAnsi"/>
          <w:i/>
          <w:iCs/>
          <w:sz w:val="22"/>
          <w:szCs w:val="22"/>
          <w:lang w:val="en"/>
        </w:rPr>
        <w:t>Form of</w:t>
      </w:r>
      <w:proofErr w:type="gramEnd"/>
      <w:r>
        <w:rPr>
          <w:rFonts w:asciiTheme="minorHAnsi" w:hAnsiTheme="minorHAnsi" w:cstheme="minorHAnsi"/>
          <w:i/>
          <w:iCs/>
          <w:sz w:val="22"/>
          <w:szCs w:val="22"/>
          <w:lang w:val="en"/>
        </w:rPr>
        <w:t xml:space="preserve"> the consortium</w:t>
      </w:r>
      <w:bookmarkEnd w:id="46"/>
      <w:bookmarkEnd w:id="47"/>
    </w:p>
    <w:p w14:paraId="3BC3F89E" w14:textId="0A6066AD" w:rsidR="00027BDB"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21971888" w14:textId="77777777" w:rsidR="0028677F" w:rsidRPr="00342E4D" w:rsidRDefault="0028677F"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83120011"/>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83120012"/>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4" w:name="_Toc55543803"/>
      <w:bookmarkStart w:id="55" w:name="_Toc83120013"/>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83120014"/>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5768072"/>
      <w:bookmarkStart w:id="66" w:name="_Toc455679215"/>
      <w:bookmarkStart w:id="67" w:name="_Toc455587889"/>
      <w:bookmarkStart w:id="68" w:name="_Toc452049149"/>
      <w:bookmarkStart w:id="69" w:name="_Toc83120015"/>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roofErr w:type="gramStart"/>
      <w:r>
        <w:rPr>
          <w:rFonts w:asciiTheme="minorHAnsi" w:eastAsia="Times" w:hAnsiTheme="minorHAnsi" w:cstheme="minorHAnsi"/>
          <w:color w:val="auto"/>
          <w:sz w:val="22"/>
          <w:szCs w:val="22"/>
          <w:lang w:val="en"/>
        </w:rPr>
        <w:t>);</w:t>
      </w:r>
      <w:proofErr w:type="gramEnd"/>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 xml:space="preserve">The attached application </w:t>
      </w:r>
      <w:proofErr w:type="gramStart"/>
      <w:r>
        <w:rPr>
          <w:rFonts w:asciiTheme="minorHAnsi" w:hAnsiTheme="minorHAnsi" w:cstheme="minorHAnsi"/>
          <w:sz w:val="22"/>
          <w:szCs w:val="22"/>
          <w:lang w:val="en"/>
        </w:rPr>
        <w:t>form;</w:t>
      </w:r>
      <w:proofErr w:type="gramEnd"/>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w:t>
      </w:r>
      <w:proofErr w:type="gramStart"/>
      <w:r>
        <w:rPr>
          <w:rFonts w:asciiTheme="minorHAnsi" w:hAnsiTheme="minorHAnsi" w:cstheme="minorHAnsi"/>
          <w:sz w:val="22"/>
          <w:szCs w:val="22"/>
          <w:lang w:val="en"/>
        </w:rPr>
        <w:t>subjects;</w:t>
      </w:r>
      <w:proofErr w:type="gramEnd"/>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proofErr w:type="gramStart"/>
      <w:r>
        <w:rPr>
          <w:rFonts w:asciiTheme="minorHAnsi" w:hAnsiTheme="minorHAnsi" w:cstheme="minorHAnsi"/>
          <w:sz w:val="22"/>
          <w:szCs w:val="22"/>
          <w:lang w:val="en"/>
        </w:rPr>
        <w:t>);</w:t>
      </w:r>
      <w:proofErr w:type="gramEnd"/>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 declaration stating the company’s current headcount and the number of supervisory </w:t>
      </w:r>
      <w:proofErr w:type="gramStart"/>
      <w:r>
        <w:rPr>
          <w:rFonts w:asciiTheme="minorHAnsi" w:hAnsiTheme="minorHAnsi" w:cstheme="minorHAnsi"/>
          <w:sz w:val="22"/>
          <w:szCs w:val="22"/>
          <w:lang w:val="en"/>
        </w:rPr>
        <w:t>personnel;</w:t>
      </w:r>
      <w:proofErr w:type="gramEnd"/>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List of references relevant to the object of the contract for projects of similar </w:t>
      </w:r>
      <w:proofErr w:type="gramStart"/>
      <w:r>
        <w:rPr>
          <w:rFonts w:asciiTheme="minorHAnsi" w:eastAsia="Times" w:hAnsiTheme="minorHAnsi" w:cstheme="minorHAnsi"/>
          <w:color w:val="auto"/>
          <w:sz w:val="22"/>
          <w:szCs w:val="22"/>
          <w:lang w:val="en"/>
        </w:rPr>
        <w:t>size</w:t>
      </w:r>
      <w:proofErr w:type="gramEnd"/>
      <w:r>
        <w:rPr>
          <w:rFonts w:asciiTheme="minorHAnsi" w:eastAsia="Times" w:hAnsiTheme="minorHAnsi" w:cstheme="minorHAnsi"/>
          <w:color w:val="auto"/>
          <w:sz w:val="22"/>
          <w:szCs w:val="22"/>
          <w:lang w:val="en"/>
        </w:rPr>
        <w:t xml:space="preserve">, stating the names and phone numbers of the competent contact </w:t>
      </w:r>
      <w:proofErr w:type="gramStart"/>
      <w:r>
        <w:rPr>
          <w:rFonts w:asciiTheme="minorHAnsi" w:eastAsia="Times" w:hAnsiTheme="minorHAnsi" w:cstheme="minorHAnsi"/>
          <w:color w:val="auto"/>
          <w:sz w:val="22"/>
          <w:szCs w:val="22"/>
          <w:lang w:val="en"/>
        </w:rPr>
        <w:t>persons;</w:t>
      </w:r>
      <w:proofErr w:type="gramEnd"/>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Declaration stating the technical tools and equipment available to the candidate for delivery of the services specified in the </w:t>
      </w:r>
      <w:proofErr w:type="gramStart"/>
      <w:r>
        <w:rPr>
          <w:rFonts w:asciiTheme="minorHAnsi" w:eastAsia="Times" w:hAnsiTheme="minorHAnsi" w:cstheme="minorHAnsi"/>
          <w:color w:val="auto"/>
          <w:sz w:val="22"/>
          <w:szCs w:val="22"/>
          <w:lang w:val="en"/>
        </w:rPr>
        <w:t>contract;</w:t>
      </w:r>
      <w:proofErr w:type="gramEnd"/>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Revenue declarations for the last three available financial </w:t>
      </w:r>
      <w:proofErr w:type="gramStart"/>
      <w:r>
        <w:rPr>
          <w:rFonts w:asciiTheme="minorHAnsi" w:eastAsia="Times" w:hAnsiTheme="minorHAnsi" w:cstheme="minorHAnsi"/>
          <w:color w:val="auto"/>
          <w:sz w:val="22"/>
          <w:szCs w:val="22"/>
          <w:lang w:val="en"/>
        </w:rPr>
        <w:t>years;</w:t>
      </w:r>
      <w:proofErr w:type="gramEnd"/>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Currently valid insurance certificates for civil and/or professional </w:t>
      </w:r>
      <w:proofErr w:type="gramStart"/>
      <w:r>
        <w:rPr>
          <w:rFonts w:asciiTheme="minorHAnsi" w:eastAsia="Times" w:hAnsiTheme="minorHAnsi" w:cstheme="minorHAnsi"/>
          <w:color w:val="auto"/>
          <w:sz w:val="22"/>
          <w:szCs w:val="22"/>
          <w:lang w:val="en"/>
        </w:rPr>
        <w:t>liability;</w:t>
      </w:r>
      <w:proofErr w:type="gramEnd"/>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roofErr w:type="gramStart"/>
      <w:r w:rsidR="00EA5C18">
        <w:rPr>
          <w:rFonts w:asciiTheme="minorHAnsi" w:eastAsia="Times" w:hAnsiTheme="minorHAnsi" w:cstheme="minorHAnsi"/>
          <w:color w:val="auto"/>
          <w:sz w:val="22"/>
          <w:szCs w:val="22"/>
          <w:lang w:val="en"/>
        </w:rPr>
        <w:t>);</w:t>
      </w:r>
      <w:proofErr w:type="gramEnd"/>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83120016"/>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the duly completed financial </w:t>
      </w:r>
      <w:proofErr w:type="gramStart"/>
      <w:r>
        <w:rPr>
          <w:rFonts w:asciiTheme="minorHAnsi" w:eastAsia="Times" w:hAnsiTheme="minorHAnsi" w:cstheme="minorHAnsi"/>
          <w:color w:val="auto"/>
          <w:sz w:val="22"/>
          <w:szCs w:val="22"/>
          <w:lang w:val="en"/>
        </w:rPr>
        <w:t>annexes;</w:t>
      </w:r>
      <w:proofErr w:type="gramEnd"/>
    </w:p>
    <w:p w14:paraId="49C0E077" w14:textId="5C7BBF20" w:rsidR="004E7A61" w:rsidRPr="007E05B6" w:rsidRDefault="004E7A61" w:rsidP="007E05B6">
      <w:pPr>
        <w:pStyle w:val="v"/>
        <w:widowControl w:val="0"/>
        <w:numPr>
          <w:ilvl w:val="0"/>
          <w:numId w:val="18"/>
        </w:numPr>
        <w:rPr>
          <w:rFonts w:asciiTheme="minorHAnsi" w:hAnsiTheme="minorHAnsi" w:cstheme="minorHAnsi"/>
          <w:szCs w:val="22"/>
          <w:lang w:val="en-GB"/>
        </w:rPr>
      </w:pPr>
      <w:r w:rsidRPr="007E05B6">
        <w:rPr>
          <w:rFonts w:asciiTheme="minorHAnsi" w:hAnsiTheme="minorHAnsi" w:cstheme="minorHAnsi"/>
          <w:szCs w:val="22"/>
          <w:lang w:val="en"/>
        </w:rPr>
        <w:t>A technical addendum containing the following information:</w:t>
      </w:r>
    </w:p>
    <w:p w14:paraId="3C6E01EE" w14:textId="131D5621" w:rsidR="009009F8" w:rsidRDefault="00C074B9" w:rsidP="00D63F2D">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167477F7" w14:textId="62B4879A" w:rsidR="00D63F2D" w:rsidRPr="000B37D5" w:rsidRDefault="00D63F2D" w:rsidP="00D63F2D">
      <w:pPr>
        <w:pStyle w:val="Default"/>
        <w:numPr>
          <w:ilvl w:val="1"/>
          <w:numId w:val="18"/>
        </w:numPr>
        <w:jc w:val="both"/>
        <w:rPr>
          <w:rFonts w:asciiTheme="minorHAnsi" w:eastAsia="Times" w:hAnsiTheme="minorHAnsi" w:cstheme="minorHAnsi"/>
          <w:color w:val="auto"/>
          <w:sz w:val="22"/>
          <w:szCs w:val="22"/>
          <w:lang w:val="en"/>
        </w:rPr>
      </w:pPr>
      <w:r w:rsidRPr="000B37D5">
        <w:rPr>
          <w:rFonts w:asciiTheme="minorHAnsi" w:eastAsia="Times" w:hAnsiTheme="minorHAnsi" w:cstheme="minorHAnsi"/>
          <w:color w:val="auto"/>
          <w:sz w:val="22"/>
          <w:szCs w:val="22"/>
          <w:lang w:val="en"/>
        </w:rPr>
        <w:t xml:space="preserve">Background and context of the evaluation. </w:t>
      </w:r>
    </w:p>
    <w:p w14:paraId="0D2AF309" w14:textId="4D1125B7" w:rsidR="00D63F2D" w:rsidRPr="000B37D5" w:rsidRDefault="00D63F2D" w:rsidP="00D63F2D">
      <w:pPr>
        <w:pStyle w:val="Default"/>
        <w:numPr>
          <w:ilvl w:val="1"/>
          <w:numId w:val="18"/>
        </w:numPr>
        <w:jc w:val="both"/>
        <w:rPr>
          <w:rFonts w:asciiTheme="minorHAnsi" w:eastAsia="Times" w:hAnsiTheme="minorHAnsi" w:cstheme="minorHAnsi"/>
          <w:color w:val="auto"/>
          <w:sz w:val="22"/>
          <w:szCs w:val="22"/>
          <w:lang w:val="en"/>
        </w:rPr>
      </w:pPr>
      <w:r w:rsidRPr="000B37D5">
        <w:rPr>
          <w:rFonts w:asciiTheme="minorHAnsi" w:eastAsia="Times" w:hAnsiTheme="minorHAnsi" w:cstheme="minorHAnsi"/>
          <w:color w:val="auto"/>
          <w:sz w:val="22"/>
          <w:szCs w:val="22"/>
          <w:lang w:val="en"/>
        </w:rPr>
        <w:t xml:space="preserve">Methodological approach </w:t>
      </w:r>
    </w:p>
    <w:p w14:paraId="43BA4B81" w14:textId="21FCC90C" w:rsidR="00D63F2D" w:rsidRPr="000B37D5" w:rsidRDefault="00D63F2D" w:rsidP="00D63F2D">
      <w:pPr>
        <w:pStyle w:val="Default"/>
        <w:numPr>
          <w:ilvl w:val="1"/>
          <w:numId w:val="18"/>
        </w:numPr>
        <w:jc w:val="both"/>
        <w:rPr>
          <w:rFonts w:asciiTheme="minorHAnsi" w:eastAsia="Times" w:hAnsiTheme="minorHAnsi" w:cstheme="minorHAnsi"/>
          <w:color w:val="auto"/>
          <w:sz w:val="22"/>
          <w:szCs w:val="22"/>
          <w:lang w:val="en"/>
        </w:rPr>
      </w:pPr>
      <w:r w:rsidRPr="000B37D5">
        <w:rPr>
          <w:rFonts w:asciiTheme="minorHAnsi" w:eastAsia="Times" w:hAnsiTheme="minorHAnsi" w:cstheme="minorHAnsi"/>
          <w:color w:val="auto"/>
          <w:sz w:val="22"/>
          <w:szCs w:val="22"/>
          <w:lang w:val="en"/>
        </w:rPr>
        <w:t xml:space="preserve">Evaluation matrix </w:t>
      </w:r>
    </w:p>
    <w:p w14:paraId="5CEF6648" w14:textId="7D5DE5EE" w:rsidR="00D63F2D" w:rsidRPr="000B37D5" w:rsidRDefault="00D63F2D" w:rsidP="00D63F2D">
      <w:pPr>
        <w:pStyle w:val="Default"/>
        <w:numPr>
          <w:ilvl w:val="1"/>
          <w:numId w:val="18"/>
        </w:numPr>
        <w:jc w:val="both"/>
        <w:rPr>
          <w:rFonts w:asciiTheme="minorHAnsi" w:eastAsia="Times" w:hAnsiTheme="minorHAnsi" w:cstheme="minorHAnsi"/>
          <w:color w:val="auto"/>
          <w:sz w:val="22"/>
          <w:szCs w:val="22"/>
          <w:lang w:val="en"/>
        </w:rPr>
      </w:pPr>
      <w:r w:rsidRPr="000B37D5">
        <w:rPr>
          <w:rFonts w:asciiTheme="minorHAnsi" w:eastAsia="Times" w:hAnsiTheme="minorHAnsi" w:cstheme="minorHAnsi"/>
          <w:color w:val="auto"/>
          <w:sz w:val="22"/>
          <w:szCs w:val="22"/>
          <w:lang w:val="en"/>
        </w:rPr>
        <w:lastRenderedPageBreak/>
        <w:t xml:space="preserve">Schedule and work plan </w:t>
      </w:r>
      <w:proofErr w:type="gramStart"/>
      <w:r w:rsidRPr="000B37D5">
        <w:rPr>
          <w:rFonts w:asciiTheme="minorHAnsi" w:eastAsia="Times" w:hAnsiTheme="minorHAnsi" w:cstheme="minorHAnsi"/>
          <w:color w:val="auto"/>
          <w:sz w:val="22"/>
          <w:szCs w:val="22"/>
          <w:lang w:val="en"/>
        </w:rPr>
        <w:t>including</w:t>
      </w:r>
      <w:proofErr w:type="gramEnd"/>
      <w:r w:rsidRPr="000B37D5">
        <w:rPr>
          <w:rFonts w:asciiTheme="minorHAnsi" w:eastAsia="Times" w:hAnsiTheme="minorHAnsi" w:cstheme="minorHAnsi"/>
          <w:color w:val="auto"/>
          <w:sz w:val="22"/>
          <w:szCs w:val="22"/>
          <w:lang w:val="en"/>
        </w:rPr>
        <w:t xml:space="preserve"> the tasks to be developed and the time each team member will dedicate to the evaluation. </w:t>
      </w:r>
    </w:p>
    <w:p w14:paraId="6733D0DD" w14:textId="529D3D34" w:rsidR="00D63F2D" w:rsidRPr="00AB2651" w:rsidRDefault="00D63F2D" w:rsidP="00D63F2D">
      <w:pPr>
        <w:pStyle w:val="Default"/>
        <w:numPr>
          <w:ilvl w:val="1"/>
          <w:numId w:val="18"/>
        </w:numPr>
        <w:jc w:val="both"/>
        <w:rPr>
          <w:rFonts w:asciiTheme="minorHAnsi" w:hAnsiTheme="minorHAnsi" w:cstheme="minorHAnsi"/>
          <w:sz w:val="22"/>
          <w:szCs w:val="22"/>
          <w:lang w:val="en-GB"/>
        </w:rPr>
      </w:pPr>
      <w:r w:rsidRPr="000B37D5">
        <w:rPr>
          <w:rFonts w:asciiTheme="minorHAnsi" w:eastAsia="Times" w:hAnsiTheme="minorHAnsi" w:cstheme="minorHAnsi"/>
          <w:color w:val="auto"/>
          <w:sz w:val="22"/>
          <w:szCs w:val="22"/>
          <w:lang w:val="en"/>
        </w:rPr>
        <w:t>Description of the products to be delivered with the evaluation and proposal for expansion or improvement.</w:t>
      </w:r>
    </w:p>
    <w:p w14:paraId="49E0A007" w14:textId="77777777" w:rsidR="00D63F2D" w:rsidRPr="00AB2651" w:rsidRDefault="00D63F2D" w:rsidP="00D63F2D">
      <w:pPr>
        <w:pStyle w:val="Default"/>
        <w:numPr>
          <w:ilvl w:val="0"/>
          <w:numId w:val="18"/>
        </w:numPr>
        <w:jc w:val="both"/>
        <w:rPr>
          <w:rFonts w:asciiTheme="minorHAnsi" w:hAnsiTheme="minorHAnsi" w:cstheme="minorHAnsi"/>
          <w:sz w:val="22"/>
          <w:szCs w:val="22"/>
        </w:rPr>
      </w:pPr>
      <w:r w:rsidRPr="00901BB1">
        <w:rPr>
          <w:rFonts w:asciiTheme="minorHAnsi" w:hAnsiTheme="minorHAnsi" w:cstheme="minorHAnsi"/>
          <w:color w:val="auto"/>
          <w:sz w:val="22"/>
          <w:szCs w:val="22"/>
          <w:lang w:val="en"/>
        </w:rPr>
        <w:t xml:space="preserve">Financial proposal </w:t>
      </w:r>
    </w:p>
    <w:p w14:paraId="4967FC0B" w14:textId="77777777" w:rsidR="00D63F2D" w:rsidRDefault="00D63F2D" w:rsidP="00D63F2D">
      <w:pPr>
        <w:pStyle w:val="Paragraphedeliste"/>
        <w:numPr>
          <w:ilvl w:val="1"/>
          <w:numId w:val="18"/>
        </w:numPr>
        <w:rPr>
          <w:lang w:val="en-US"/>
        </w:rPr>
      </w:pPr>
      <w:r>
        <w:rPr>
          <w:lang w:val="en-US"/>
        </w:rPr>
        <w:t>V</w:t>
      </w:r>
      <w:r w:rsidRPr="00AB2651">
        <w:rPr>
          <w:lang w:val="en-US"/>
        </w:rPr>
        <w:t xml:space="preserve">olume of work (working days) for each member of the MTE Team and individual unit costs. </w:t>
      </w:r>
    </w:p>
    <w:p w14:paraId="353D011F" w14:textId="77777777" w:rsidR="00D63F2D" w:rsidRPr="00AB2651" w:rsidRDefault="00D63F2D" w:rsidP="00D63F2D">
      <w:pPr>
        <w:pStyle w:val="Paragraphedeliste"/>
        <w:numPr>
          <w:ilvl w:val="1"/>
          <w:numId w:val="18"/>
        </w:numPr>
        <w:rPr>
          <w:lang w:val="en-US"/>
        </w:rPr>
      </w:pPr>
      <w:r w:rsidRPr="00AB2651">
        <w:rPr>
          <w:lang w:val="en-US"/>
        </w:rPr>
        <w:t>All assumptions made in developing the financial proposal must be made explicit.</w:t>
      </w:r>
    </w:p>
    <w:p w14:paraId="0060D4E9" w14:textId="77777777" w:rsidR="00D63F2D" w:rsidRDefault="00D63F2D" w:rsidP="00D63F2D">
      <w:pPr>
        <w:pStyle w:val="Paragraphedeliste"/>
        <w:numPr>
          <w:ilvl w:val="1"/>
          <w:numId w:val="18"/>
        </w:numPr>
        <w:jc w:val="both"/>
        <w:rPr>
          <w:lang w:val="en-US"/>
        </w:rPr>
      </w:pPr>
      <w:r>
        <w:rPr>
          <w:lang w:val="en-US"/>
        </w:rPr>
        <w:t>T</w:t>
      </w:r>
      <w:r w:rsidRPr="00AB2651">
        <w:rPr>
          <w:lang w:val="en-US"/>
        </w:rPr>
        <w:t xml:space="preserve">he tasks and rates of each member of the evaluation team shall be specified, indicating the amount per person per day. </w:t>
      </w:r>
    </w:p>
    <w:p w14:paraId="08B90196" w14:textId="7C9A7F75" w:rsidR="00D63F2D" w:rsidRDefault="00D63F2D" w:rsidP="00D63F2D">
      <w:pPr>
        <w:pStyle w:val="Paragraphedeliste"/>
        <w:numPr>
          <w:ilvl w:val="1"/>
          <w:numId w:val="18"/>
        </w:numPr>
        <w:jc w:val="both"/>
        <w:rPr>
          <w:lang w:val="en-US"/>
        </w:rPr>
      </w:pPr>
      <w:r w:rsidRPr="00AB2651">
        <w:rPr>
          <w:lang w:val="en-US"/>
        </w:rPr>
        <w:t xml:space="preserve"> </w:t>
      </w:r>
      <w:r>
        <w:rPr>
          <w:lang w:val="en-US"/>
        </w:rPr>
        <w:t>T</w:t>
      </w:r>
      <w:r w:rsidRPr="00AB2651">
        <w:rPr>
          <w:lang w:val="en-US"/>
        </w:rPr>
        <w:t>he percentage of workload for each profile, in relation to the products contemplated for the final evaluation and the estimated budget associated with each product for its achievement.</w:t>
      </w:r>
    </w:p>
    <w:p w14:paraId="24ADE2D9" w14:textId="77777777" w:rsidR="00D63F2D" w:rsidRPr="00D63F2D" w:rsidRDefault="00D63F2D" w:rsidP="007E05B6">
      <w:pPr>
        <w:pStyle w:val="Paragraphedeliste"/>
        <w:ind w:left="1440"/>
        <w:jc w:val="both"/>
        <w:rPr>
          <w:lang w:val="en-US"/>
        </w:rPr>
      </w:pPr>
    </w:p>
    <w:p w14:paraId="5B504FA8" w14:textId="5E15313F" w:rsidR="00D63F2D" w:rsidRPr="00D63F2D" w:rsidRDefault="00D63F2D" w:rsidP="00D63F2D">
      <w:pPr>
        <w:pStyle w:val="Titre2"/>
        <w:spacing w:before="240" w:after="120" w:line="240" w:lineRule="auto"/>
        <w:jc w:val="both"/>
        <w:rPr>
          <w:rFonts w:asciiTheme="minorHAnsi" w:hAnsiTheme="minorHAnsi" w:cstheme="minorHAnsi"/>
          <w:sz w:val="22"/>
          <w:szCs w:val="22"/>
          <w:u w:val="single"/>
          <w:lang w:val="en-US"/>
        </w:rPr>
      </w:pPr>
      <w:bookmarkStart w:id="71" w:name="_Toc83120017"/>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83120018"/>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83120019"/>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2762B5B2" w14:textId="7776BA06" w:rsidR="00384E6F"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3A4608CC" w14:textId="77777777" w:rsidR="00D63F2D" w:rsidRPr="00D63F2D" w:rsidRDefault="00D63F2D" w:rsidP="0006068D">
      <w:pPr>
        <w:spacing w:before="120"/>
        <w:jc w:val="both"/>
        <w:rPr>
          <w:rFonts w:asciiTheme="minorHAnsi"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83120020"/>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access the tender consultation space or to submit their bid, bidders must connect to the French government procurement platform at: </w:t>
      </w:r>
    </w:p>
    <w:p w14:paraId="5D1E7F6A" w14:textId="33A4FC81"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6"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w:t>
      </w: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make an offer, bidders must forward files in the following computer formats: PDF, RTF, ZIP, suite Microsoft Office, LibreOffice or Open Office. Any computer file in a different format will be declared null and void.</w:t>
      </w:r>
    </w:p>
    <w:p w14:paraId="7DB0AECB" w14:textId="77777777" w:rsidR="007E05B6" w:rsidRDefault="007E05B6" w:rsidP="00F10B36">
      <w:pPr>
        <w:spacing w:before="240" w:line="240" w:lineRule="auto"/>
        <w:jc w:val="both"/>
        <w:rPr>
          <w:rFonts w:asciiTheme="minorHAnsi" w:hAnsiTheme="minorHAnsi" w:cstheme="minorHAnsi"/>
          <w:b/>
          <w:bCs/>
          <w:sz w:val="22"/>
          <w:szCs w:val="22"/>
          <w:lang w:val="en"/>
        </w:rPr>
      </w:pPr>
    </w:p>
    <w:p w14:paraId="5D330298" w14:textId="77777777" w:rsidR="007E05B6" w:rsidRDefault="007E05B6" w:rsidP="00F10B36">
      <w:pPr>
        <w:spacing w:before="240" w:line="240" w:lineRule="auto"/>
        <w:jc w:val="both"/>
        <w:rPr>
          <w:rFonts w:asciiTheme="minorHAnsi" w:hAnsiTheme="minorHAnsi" w:cstheme="minorHAnsi"/>
          <w:b/>
          <w:bCs/>
          <w:sz w:val="22"/>
          <w:szCs w:val="22"/>
          <w:lang w:val="en"/>
        </w:rPr>
      </w:pPr>
    </w:p>
    <w:p w14:paraId="6264228B" w14:textId="7E2E9C66"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lastRenderedPageBreak/>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83120021"/>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0" w:name="_Toc83120022"/>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1" w:name="_Toc83120023"/>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2" w:name="_Toc83120024"/>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lastRenderedPageBreak/>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4F1AE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6F2B9EA9" w14:textId="77777777" w:rsidR="004F1AED" w:rsidRPr="00342E4D" w:rsidRDefault="004F1AED" w:rsidP="004F1AED">
      <w:pPr>
        <w:pStyle w:val="Paragraphedeliste"/>
        <w:jc w:val="both"/>
        <w:rPr>
          <w:rFonts w:asciiTheme="minorHAnsi" w:hAnsiTheme="minorHAnsi" w:cstheme="minorHAnsi"/>
          <w:color w:val="000000"/>
          <w:sz w:val="22"/>
          <w:szCs w:val="22"/>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83120026"/>
      <w:r>
        <w:rPr>
          <w:rFonts w:asciiTheme="minorHAnsi" w:hAnsiTheme="minorHAnsi" w:cstheme="minorHAnsi"/>
          <w:b/>
          <w:bCs/>
          <w:caps/>
          <w:sz w:val="28"/>
          <w:szCs w:val="22"/>
          <w:u w:val="single"/>
          <w:lang w:val="en"/>
        </w:rPr>
        <w:t>Bid evaluation, negotiations and award</w:t>
      </w:r>
      <w:bookmarkEnd w:id="8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4" w:name="_Toc83120027"/>
      <w:r>
        <w:rPr>
          <w:rFonts w:asciiTheme="minorHAnsi" w:hAnsiTheme="minorHAnsi" w:cstheme="minorHAnsi"/>
          <w:sz w:val="22"/>
          <w:szCs w:val="22"/>
          <w:u w:val="single"/>
          <w:lang w:val="en"/>
        </w:rPr>
        <w:t>Rejection of late bids - Opening bids</w:t>
      </w:r>
      <w:bookmarkEnd w:id="84"/>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5" w:name="_Toc83120028"/>
      <w:r>
        <w:rPr>
          <w:rFonts w:asciiTheme="minorHAnsi" w:hAnsiTheme="minorHAnsi" w:cstheme="minorHAnsi"/>
          <w:sz w:val="22"/>
          <w:szCs w:val="22"/>
          <w:u w:val="single"/>
          <w:lang w:val="en"/>
        </w:rPr>
        <w:t>Bid analysis</w:t>
      </w:r>
      <w:bookmarkEnd w:id="8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83120029"/>
      <w:r>
        <w:rPr>
          <w:rFonts w:asciiTheme="minorHAnsi" w:hAnsiTheme="minorHAnsi" w:cstheme="minorHAnsi"/>
          <w:sz w:val="22"/>
          <w:szCs w:val="22"/>
          <w:u w:val="single"/>
          <w:lang w:val="en"/>
        </w:rPr>
        <w:t>Rejection of non-conforming, inadmissible or inappropriate bids</w:t>
      </w:r>
      <w:bookmarkEnd w:id="86"/>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83120030"/>
      <w:r>
        <w:rPr>
          <w:rFonts w:asciiTheme="minorHAnsi" w:hAnsiTheme="minorHAnsi" w:cstheme="minorHAnsi"/>
          <w:sz w:val="22"/>
          <w:szCs w:val="22"/>
          <w:u w:val="single"/>
          <w:lang w:val="en"/>
        </w:rPr>
        <w:t>Comparison of bids for selection of the most economically beneficial bid</w:t>
      </w:r>
      <w:bookmarkEnd w:id="8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8" w:name="_Toc83120031"/>
      <w:r>
        <w:rPr>
          <w:rFonts w:asciiTheme="minorHAnsi" w:hAnsiTheme="minorHAnsi" w:cstheme="minorHAnsi"/>
          <w:i/>
          <w:iCs/>
          <w:sz w:val="22"/>
          <w:szCs w:val="22"/>
          <w:lang w:val="en"/>
        </w:rPr>
        <w:t>Criterion 1: price of the services</w:t>
      </w:r>
      <w:bookmarkEnd w:id="88"/>
      <w:r>
        <w:rPr>
          <w:rFonts w:asciiTheme="minorHAnsi" w:hAnsiTheme="minorHAnsi" w:cstheme="minorHAnsi"/>
          <w:i/>
          <w:iCs/>
          <w:sz w:val="22"/>
          <w:szCs w:val="22"/>
          <w:lang w:val="en"/>
        </w:rPr>
        <w:t xml:space="preserve"> </w:t>
      </w:r>
    </w:p>
    <w:p w14:paraId="427BB65A" w14:textId="41D49C68" w:rsidR="000603AA" w:rsidRDefault="000603AA">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Pr>
          <w:rFonts w:asciiTheme="minorHAnsi" w:hAnsiTheme="minorHAnsi" w:cstheme="minorHAnsi"/>
          <w:b/>
          <w:bCs/>
          <w:sz w:val="22"/>
          <w:szCs w:val="22"/>
          <w:highlight w:val="yellow"/>
          <w:lang w:val="en"/>
        </w:rPr>
        <w:t>40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44F8FF25" w14:textId="77777777" w:rsidR="00B43436" w:rsidRDefault="00B43436" w:rsidP="00B43436">
      <w:pPr>
        <w:spacing w:before="120"/>
        <w:jc w:val="both"/>
        <w:rPr>
          <w:rFonts w:asciiTheme="minorHAnsi" w:hAnsiTheme="minorHAnsi" w:cstheme="minorHAnsi"/>
          <w:b/>
          <w:color w:val="000000"/>
          <w:sz w:val="22"/>
          <w:szCs w:val="22"/>
          <w:highlight w:val="green"/>
          <w:lang w:val="en-GB"/>
        </w:rPr>
      </w:pPr>
    </w:p>
    <w:p w14:paraId="643DDCF1" w14:textId="77777777" w:rsidR="009B2D57" w:rsidRDefault="009B2D57" w:rsidP="00B43436">
      <w:pPr>
        <w:spacing w:before="120"/>
        <w:jc w:val="both"/>
        <w:rPr>
          <w:rFonts w:asciiTheme="minorHAnsi" w:hAnsiTheme="minorHAnsi" w:cstheme="minorHAnsi"/>
          <w:b/>
          <w:color w:val="000000"/>
          <w:sz w:val="22"/>
          <w:szCs w:val="22"/>
          <w:highlight w:val="green"/>
          <w:lang w:val="en-GB"/>
        </w:rPr>
      </w:pPr>
    </w:p>
    <w:p w14:paraId="4736865A" w14:textId="77777777" w:rsidR="009B2D57" w:rsidRDefault="009B2D57" w:rsidP="00B43436">
      <w:pPr>
        <w:spacing w:before="120"/>
        <w:jc w:val="both"/>
        <w:rPr>
          <w:rFonts w:asciiTheme="minorHAnsi" w:hAnsiTheme="minorHAnsi" w:cstheme="minorHAnsi"/>
          <w:b/>
          <w:color w:val="000000"/>
          <w:sz w:val="22"/>
          <w:szCs w:val="22"/>
          <w:highlight w:val="green"/>
          <w:lang w:val="en-GB"/>
        </w:rPr>
      </w:pPr>
    </w:p>
    <w:p w14:paraId="5D9BB8AD" w14:textId="77777777" w:rsidR="009B2D57" w:rsidRDefault="009B2D57" w:rsidP="00B43436">
      <w:pPr>
        <w:spacing w:before="120"/>
        <w:jc w:val="both"/>
        <w:rPr>
          <w:rFonts w:asciiTheme="minorHAnsi" w:hAnsiTheme="minorHAnsi" w:cstheme="minorHAnsi"/>
          <w:b/>
          <w:color w:val="000000"/>
          <w:sz w:val="22"/>
          <w:szCs w:val="22"/>
          <w:highlight w:val="green"/>
          <w:lang w:val="en-GB"/>
        </w:rPr>
      </w:pPr>
    </w:p>
    <w:p w14:paraId="5E259762" w14:textId="77777777" w:rsidR="009B2D57" w:rsidRDefault="009B2D57" w:rsidP="00B43436">
      <w:pPr>
        <w:spacing w:before="120"/>
        <w:jc w:val="both"/>
        <w:rPr>
          <w:rFonts w:asciiTheme="minorHAnsi" w:hAnsiTheme="minorHAnsi" w:cstheme="minorHAnsi"/>
          <w:b/>
          <w:color w:val="000000"/>
          <w:sz w:val="22"/>
          <w:szCs w:val="22"/>
          <w:highlight w:val="green"/>
          <w:lang w:val="en-GB"/>
        </w:rPr>
      </w:pPr>
    </w:p>
    <w:p w14:paraId="22F9DA4D" w14:textId="77777777" w:rsidR="009B2D57" w:rsidRDefault="009B2D57" w:rsidP="00B43436">
      <w:pPr>
        <w:spacing w:before="120"/>
        <w:jc w:val="both"/>
        <w:rPr>
          <w:rFonts w:asciiTheme="minorHAnsi" w:hAnsiTheme="minorHAnsi" w:cstheme="minorHAnsi"/>
          <w:b/>
          <w:color w:val="000000"/>
          <w:sz w:val="22"/>
          <w:szCs w:val="22"/>
          <w:highlight w:val="green"/>
          <w:lang w:val="en-GB"/>
        </w:rPr>
      </w:pPr>
    </w:p>
    <w:p w14:paraId="50E6CE19" w14:textId="77777777" w:rsidR="009B2D57" w:rsidRPr="00B43436" w:rsidRDefault="009B2D57" w:rsidP="00B43436">
      <w:pPr>
        <w:spacing w:before="120"/>
        <w:jc w:val="both"/>
        <w:rPr>
          <w:rFonts w:asciiTheme="minorHAnsi" w:hAnsiTheme="minorHAnsi" w:cstheme="minorHAnsi"/>
          <w:b/>
          <w:color w:val="000000"/>
          <w:sz w:val="22"/>
          <w:szCs w:val="22"/>
          <w:highlight w:val="green"/>
          <w:lang w:val="en-GB"/>
        </w:rPr>
      </w:pPr>
    </w:p>
    <w:p w14:paraId="5A45F6D7" w14:textId="6F2391F5" w:rsidR="00116C24" w:rsidRDefault="00DA0CCE" w:rsidP="0006068D">
      <w:pPr>
        <w:pStyle w:val="Titre2"/>
        <w:spacing w:before="120" w:after="120" w:line="240" w:lineRule="auto"/>
        <w:ind w:left="708"/>
        <w:jc w:val="both"/>
        <w:rPr>
          <w:rFonts w:asciiTheme="minorHAnsi" w:hAnsiTheme="minorHAnsi" w:cstheme="minorHAnsi"/>
          <w:i/>
          <w:iCs/>
          <w:sz w:val="22"/>
          <w:szCs w:val="22"/>
          <w:lang w:val="en"/>
        </w:rPr>
      </w:pPr>
      <w:bookmarkStart w:id="89" w:name="_Toc83120032"/>
      <w:r>
        <w:rPr>
          <w:rFonts w:asciiTheme="minorHAnsi" w:hAnsiTheme="minorHAnsi" w:cstheme="minorHAnsi"/>
          <w:i/>
          <w:iCs/>
          <w:sz w:val="22"/>
          <w:szCs w:val="22"/>
          <w:lang w:val="en"/>
        </w:rPr>
        <w:lastRenderedPageBreak/>
        <w:t>Criterion 2: Technical offer</w:t>
      </w:r>
      <w:bookmarkEnd w:id="89"/>
    </w:p>
    <w:p w14:paraId="260ACE6D" w14:textId="77777777" w:rsidR="00C92B3E" w:rsidRDefault="00C92B3E" w:rsidP="00C92B3E">
      <w:pPr>
        <w:rPr>
          <w:lang w:val="en"/>
        </w:rPr>
      </w:pPr>
    </w:p>
    <w:tbl>
      <w:tblPr>
        <w:tblW w:w="4479" w:type="pct"/>
        <w:tblLayout w:type="fixed"/>
        <w:tblCellMar>
          <w:left w:w="70" w:type="dxa"/>
          <w:right w:w="70" w:type="dxa"/>
        </w:tblCellMar>
        <w:tblLook w:val="04A0" w:firstRow="1" w:lastRow="0" w:firstColumn="1" w:lastColumn="0" w:noHBand="0" w:noVBand="1"/>
      </w:tblPr>
      <w:tblGrid>
        <w:gridCol w:w="7606"/>
        <w:gridCol w:w="1107"/>
      </w:tblGrid>
      <w:tr w:rsidR="00941D22" w:rsidRPr="00ED2373" w14:paraId="0705145B" w14:textId="77777777" w:rsidTr="00941D22">
        <w:trPr>
          <w:trHeight w:val="300"/>
        </w:trPr>
        <w:tc>
          <w:tcPr>
            <w:tcW w:w="4365" w:type="pct"/>
            <w:vMerge w:val="restart"/>
            <w:tcBorders>
              <w:top w:val="single" w:sz="8" w:space="0" w:color="auto"/>
              <w:left w:val="single" w:sz="8" w:space="0" w:color="auto"/>
              <w:bottom w:val="nil"/>
              <w:right w:val="single" w:sz="8" w:space="0" w:color="auto"/>
            </w:tcBorders>
            <w:shd w:val="clear" w:color="000000" w:fill="A6A6A6"/>
            <w:noWrap/>
            <w:vAlign w:val="center"/>
            <w:hideMark/>
          </w:tcPr>
          <w:p w14:paraId="33E66FF7" w14:textId="77777777" w:rsidR="00941D22" w:rsidRPr="005B3B65" w:rsidRDefault="00941D22" w:rsidP="006B7A72">
            <w:pPr>
              <w:widowControl w:val="0"/>
              <w:rPr>
                <w:rFonts w:cs="Arial"/>
                <w:b/>
                <w:bCs/>
              </w:rPr>
            </w:pPr>
            <w:r w:rsidRPr="005B3B65">
              <w:rPr>
                <w:rFonts w:cs="Arial"/>
                <w:b/>
                <w:bCs/>
              </w:rPr>
              <w:t>Criteria</w:t>
            </w:r>
          </w:p>
        </w:tc>
        <w:tc>
          <w:tcPr>
            <w:tcW w:w="635" w:type="pct"/>
            <w:tcBorders>
              <w:top w:val="single" w:sz="8" w:space="0" w:color="auto"/>
              <w:left w:val="nil"/>
              <w:bottom w:val="nil"/>
              <w:right w:val="single" w:sz="8" w:space="0" w:color="auto"/>
            </w:tcBorders>
            <w:shd w:val="clear" w:color="000000" w:fill="A6A6A6"/>
            <w:noWrap/>
            <w:vAlign w:val="center"/>
            <w:hideMark/>
          </w:tcPr>
          <w:p w14:paraId="2A621752" w14:textId="77777777" w:rsidR="00941D22" w:rsidRPr="005B3B65" w:rsidRDefault="00941D22" w:rsidP="006B7A72">
            <w:pPr>
              <w:widowControl w:val="0"/>
              <w:rPr>
                <w:rFonts w:cs="Arial"/>
                <w:b/>
                <w:bCs/>
              </w:rPr>
            </w:pPr>
            <w:r w:rsidRPr="005B3B65">
              <w:rPr>
                <w:rFonts w:cs="Arial"/>
                <w:b/>
                <w:bCs/>
              </w:rPr>
              <w:t>Score</w:t>
            </w:r>
          </w:p>
        </w:tc>
      </w:tr>
      <w:tr w:rsidR="00941D22" w:rsidRPr="00ED2373" w14:paraId="24697274" w14:textId="77777777" w:rsidTr="00941D22">
        <w:trPr>
          <w:trHeight w:val="315"/>
        </w:trPr>
        <w:tc>
          <w:tcPr>
            <w:tcW w:w="4365" w:type="pct"/>
            <w:vMerge/>
            <w:tcBorders>
              <w:top w:val="single" w:sz="8" w:space="0" w:color="auto"/>
              <w:left w:val="single" w:sz="8" w:space="0" w:color="auto"/>
              <w:bottom w:val="single" w:sz="12" w:space="0" w:color="auto"/>
              <w:right w:val="single" w:sz="8" w:space="0" w:color="auto"/>
            </w:tcBorders>
            <w:vAlign w:val="center"/>
            <w:hideMark/>
          </w:tcPr>
          <w:p w14:paraId="68EAAA1E" w14:textId="77777777" w:rsidR="00941D22" w:rsidRPr="005B3B65" w:rsidRDefault="00941D22" w:rsidP="006B7A72">
            <w:pPr>
              <w:widowControl w:val="0"/>
              <w:rPr>
                <w:rFonts w:cs="Arial"/>
                <w:b/>
                <w:bCs/>
              </w:rPr>
            </w:pPr>
          </w:p>
        </w:tc>
        <w:tc>
          <w:tcPr>
            <w:tcW w:w="635" w:type="pct"/>
            <w:tcBorders>
              <w:top w:val="nil"/>
              <w:left w:val="nil"/>
              <w:bottom w:val="single" w:sz="12" w:space="0" w:color="auto"/>
              <w:right w:val="single" w:sz="8" w:space="0" w:color="auto"/>
            </w:tcBorders>
            <w:shd w:val="clear" w:color="000000" w:fill="A6A6A6"/>
            <w:noWrap/>
            <w:vAlign w:val="center"/>
            <w:hideMark/>
          </w:tcPr>
          <w:p w14:paraId="0D8D308C" w14:textId="3CE1AB93" w:rsidR="00941D22" w:rsidRPr="005B3B65" w:rsidRDefault="00941D22" w:rsidP="006B7A72">
            <w:pPr>
              <w:widowControl w:val="0"/>
              <w:rPr>
                <w:rFonts w:cs="Arial"/>
                <w:b/>
                <w:bCs/>
              </w:rPr>
            </w:pPr>
            <w:r w:rsidRPr="005B3B65">
              <w:rPr>
                <w:rFonts w:cs="Arial"/>
                <w:b/>
                <w:bCs/>
              </w:rPr>
              <w:t xml:space="preserve">     </w:t>
            </w:r>
          </w:p>
        </w:tc>
      </w:tr>
      <w:tr w:rsidR="00941D22" w:rsidRPr="00ED2373" w14:paraId="0D216178" w14:textId="77777777" w:rsidTr="00941D22">
        <w:trPr>
          <w:trHeight w:val="315"/>
        </w:trPr>
        <w:tc>
          <w:tcPr>
            <w:tcW w:w="4365" w:type="pct"/>
            <w:tcBorders>
              <w:top w:val="single" w:sz="12" w:space="0" w:color="auto"/>
              <w:left w:val="single" w:sz="8" w:space="0" w:color="auto"/>
              <w:bottom w:val="single" w:sz="8" w:space="0" w:color="auto"/>
              <w:right w:val="single" w:sz="8" w:space="0" w:color="auto"/>
            </w:tcBorders>
            <w:shd w:val="clear" w:color="000000" w:fill="D9D9D9"/>
            <w:noWrap/>
            <w:vAlign w:val="center"/>
            <w:hideMark/>
          </w:tcPr>
          <w:p w14:paraId="7C58944B" w14:textId="77777777" w:rsidR="00941D22" w:rsidRPr="005B3B65" w:rsidRDefault="00941D22" w:rsidP="006B7A72">
            <w:pPr>
              <w:widowControl w:val="0"/>
              <w:rPr>
                <w:rFonts w:cs="Arial"/>
                <w:b/>
                <w:bCs/>
              </w:rPr>
            </w:pPr>
            <w:r w:rsidRPr="005B3B65">
              <w:rPr>
                <w:rFonts w:cs="Arial"/>
                <w:b/>
                <w:bCs/>
              </w:rPr>
              <w:t xml:space="preserve">Organization and Methodology </w:t>
            </w:r>
          </w:p>
        </w:tc>
        <w:tc>
          <w:tcPr>
            <w:tcW w:w="635" w:type="pct"/>
            <w:tcBorders>
              <w:top w:val="single" w:sz="12" w:space="0" w:color="auto"/>
              <w:left w:val="nil"/>
              <w:bottom w:val="single" w:sz="8" w:space="0" w:color="auto"/>
              <w:right w:val="single" w:sz="8" w:space="0" w:color="auto"/>
            </w:tcBorders>
            <w:shd w:val="clear" w:color="000000" w:fill="D9D9D9"/>
            <w:noWrap/>
            <w:vAlign w:val="center"/>
            <w:hideMark/>
          </w:tcPr>
          <w:p w14:paraId="6D3DFE60" w14:textId="68DCDC60" w:rsidR="00941D22" w:rsidRPr="005B3B65" w:rsidRDefault="00941D22" w:rsidP="006B7A72">
            <w:pPr>
              <w:widowControl w:val="0"/>
              <w:rPr>
                <w:rFonts w:cs="Arial"/>
                <w:b/>
                <w:bCs/>
              </w:rPr>
            </w:pPr>
            <w:r w:rsidRPr="005B3B65">
              <w:rPr>
                <w:rFonts w:cs="Arial"/>
                <w:b/>
                <w:bCs/>
              </w:rPr>
              <w:t> </w:t>
            </w:r>
            <w:r w:rsidR="00843F0A">
              <w:rPr>
                <w:rFonts w:cs="Arial"/>
                <w:b/>
                <w:bCs/>
              </w:rPr>
              <w:t>4</w:t>
            </w:r>
            <w:r w:rsidRPr="005B3B65">
              <w:rPr>
                <w:rFonts w:cs="Arial"/>
                <w:b/>
                <w:bCs/>
              </w:rPr>
              <w:t>0 pts</w:t>
            </w:r>
          </w:p>
        </w:tc>
      </w:tr>
      <w:tr w:rsidR="00941D22" w:rsidRPr="00ED2373" w14:paraId="01348388"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FFFF00"/>
            <w:noWrap/>
            <w:vAlign w:val="center"/>
            <w:hideMark/>
          </w:tcPr>
          <w:p w14:paraId="54A4F642" w14:textId="77777777" w:rsidR="00941D22" w:rsidRPr="005B3B65" w:rsidRDefault="00941D22" w:rsidP="006B7A72">
            <w:pPr>
              <w:widowControl w:val="0"/>
              <w:rPr>
                <w:rFonts w:cs="Arial"/>
                <w:b/>
                <w:bCs/>
                <w:lang w:val="en-US"/>
              </w:rPr>
            </w:pPr>
            <w:r w:rsidRPr="005B3B65">
              <w:rPr>
                <w:rFonts w:cs="Arial"/>
                <w:b/>
                <w:bCs/>
                <w:lang w:val="en-US"/>
              </w:rPr>
              <w:t xml:space="preserve">The TOR evaluation matrix is completed in detail and quality </w:t>
            </w:r>
          </w:p>
        </w:tc>
        <w:tc>
          <w:tcPr>
            <w:tcW w:w="635" w:type="pct"/>
            <w:tcBorders>
              <w:top w:val="nil"/>
              <w:left w:val="nil"/>
              <w:bottom w:val="single" w:sz="8" w:space="0" w:color="auto"/>
              <w:right w:val="single" w:sz="8" w:space="0" w:color="auto"/>
            </w:tcBorders>
            <w:shd w:val="clear" w:color="000000" w:fill="FFFF00"/>
            <w:noWrap/>
            <w:vAlign w:val="center"/>
            <w:hideMark/>
          </w:tcPr>
          <w:p w14:paraId="57882E9F"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7D5CC2A2"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FFFF00"/>
            <w:noWrap/>
            <w:vAlign w:val="center"/>
            <w:hideMark/>
          </w:tcPr>
          <w:p w14:paraId="56A6B193" w14:textId="77777777" w:rsidR="00941D22" w:rsidRPr="005B3B65" w:rsidRDefault="00941D22" w:rsidP="006B7A72">
            <w:pPr>
              <w:widowControl w:val="0"/>
              <w:rPr>
                <w:rFonts w:cs="Arial"/>
                <w:b/>
                <w:bCs/>
                <w:lang w:val="en-US"/>
              </w:rPr>
            </w:pPr>
            <w:r w:rsidRPr="005B3B65">
              <w:rPr>
                <w:rFonts w:cs="Arial"/>
                <w:b/>
                <w:bCs/>
                <w:lang w:val="en-US"/>
              </w:rPr>
              <w:t>The evaluative approach, methods and tools associated with the evaluation are detailed and of high quality</w:t>
            </w:r>
          </w:p>
        </w:tc>
        <w:tc>
          <w:tcPr>
            <w:tcW w:w="635" w:type="pct"/>
            <w:tcBorders>
              <w:top w:val="nil"/>
              <w:left w:val="nil"/>
              <w:bottom w:val="single" w:sz="8" w:space="0" w:color="auto"/>
              <w:right w:val="single" w:sz="8" w:space="0" w:color="auto"/>
            </w:tcBorders>
            <w:shd w:val="clear" w:color="000000" w:fill="FFFF00"/>
            <w:noWrap/>
            <w:vAlign w:val="center"/>
            <w:hideMark/>
          </w:tcPr>
          <w:p w14:paraId="53F744F2"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156C57CA"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FFFF00"/>
            <w:noWrap/>
            <w:vAlign w:val="center"/>
            <w:hideMark/>
          </w:tcPr>
          <w:p w14:paraId="6AA3C985" w14:textId="77777777" w:rsidR="00941D22" w:rsidRPr="005B3B65" w:rsidRDefault="00941D22" w:rsidP="006B7A72">
            <w:pPr>
              <w:widowControl w:val="0"/>
              <w:rPr>
                <w:rFonts w:cs="Arial"/>
                <w:b/>
                <w:bCs/>
                <w:lang w:val="en-US"/>
              </w:rPr>
            </w:pPr>
            <w:r w:rsidRPr="005B3B65">
              <w:rPr>
                <w:rFonts w:cs="Arial"/>
                <w:b/>
                <w:bCs/>
                <w:lang w:val="en-US"/>
              </w:rPr>
              <w:t>The work plan, based on the schedule, is detailed and offers a work agenda in accordance with the scope of the evaluation</w:t>
            </w:r>
          </w:p>
        </w:tc>
        <w:tc>
          <w:tcPr>
            <w:tcW w:w="635" w:type="pct"/>
            <w:tcBorders>
              <w:top w:val="nil"/>
              <w:left w:val="nil"/>
              <w:bottom w:val="single" w:sz="8" w:space="0" w:color="auto"/>
              <w:right w:val="single" w:sz="8" w:space="0" w:color="auto"/>
            </w:tcBorders>
            <w:shd w:val="clear" w:color="000000" w:fill="FFFF00"/>
            <w:noWrap/>
            <w:vAlign w:val="center"/>
            <w:hideMark/>
          </w:tcPr>
          <w:p w14:paraId="2876D925"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0C29FA12"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FFFF00"/>
            <w:noWrap/>
            <w:vAlign w:val="center"/>
            <w:hideMark/>
          </w:tcPr>
          <w:p w14:paraId="78709DE5" w14:textId="77777777" w:rsidR="00941D22" w:rsidRPr="005B3B65" w:rsidRDefault="00941D22" w:rsidP="006B7A72">
            <w:pPr>
              <w:widowControl w:val="0"/>
              <w:rPr>
                <w:rFonts w:cs="Arial"/>
                <w:b/>
                <w:bCs/>
                <w:lang w:val="en-US"/>
              </w:rPr>
            </w:pPr>
            <w:r w:rsidRPr="005B3B65">
              <w:rPr>
                <w:rFonts w:cs="Arial"/>
                <w:b/>
                <w:bCs/>
                <w:lang w:val="en-US"/>
              </w:rPr>
              <w:t>Added value to the minimum methodological principles, criteria and tasks proposed in the ToR, or additional outputs proposed</w:t>
            </w:r>
          </w:p>
        </w:tc>
        <w:tc>
          <w:tcPr>
            <w:tcW w:w="635" w:type="pct"/>
            <w:tcBorders>
              <w:top w:val="nil"/>
              <w:left w:val="nil"/>
              <w:bottom w:val="single" w:sz="8" w:space="0" w:color="auto"/>
              <w:right w:val="single" w:sz="8" w:space="0" w:color="auto"/>
            </w:tcBorders>
            <w:shd w:val="clear" w:color="000000" w:fill="FFFF00"/>
            <w:noWrap/>
            <w:vAlign w:val="center"/>
            <w:hideMark/>
          </w:tcPr>
          <w:p w14:paraId="13665F44" w14:textId="77777777" w:rsidR="00941D22" w:rsidRPr="005B3B65" w:rsidRDefault="00941D22" w:rsidP="006B7A72">
            <w:pPr>
              <w:widowControl w:val="0"/>
              <w:rPr>
                <w:rFonts w:cs="Arial"/>
                <w:b/>
                <w:bCs/>
                <w:lang w:val="en-US"/>
              </w:rPr>
            </w:pPr>
            <w:r w:rsidRPr="005B3B65">
              <w:rPr>
                <w:rFonts w:cs="Arial"/>
                <w:b/>
                <w:bCs/>
                <w:lang w:val="en-US"/>
              </w:rPr>
              <w:t> </w:t>
            </w:r>
          </w:p>
        </w:tc>
      </w:tr>
      <w:tr w:rsidR="00941D22" w:rsidRPr="00ED2373" w14:paraId="6D01B625"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D9D9D9"/>
            <w:noWrap/>
            <w:vAlign w:val="center"/>
            <w:hideMark/>
          </w:tcPr>
          <w:p w14:paraId="416B44C1" w14:textId="77777777" w:rsidR="00941D22" w:rsidRPr="005B3B65" w:rsidRDefault="00941D22" w:rsidP="006B7A72">
            <w:pPr>
              <w:widowControl w:val="0"/>
              <w:rPr>
                <w:rFonts w:cs="Arial"/>
                <w:b/>
                <w:bCs/>
              </w:rPr>
            </w:pPr>
            <w:r w:rsidRPr="005B3B65">
              <w:rPr>
                <w:rFonts w:cs="Arial"/>
                <w:b/>
                <w:bCs/>
              </w:rPr>
              <w:t>Consultants’ expertise</w:t>
            </w:r>
          </w:p>
        </w:tc>
        <w:tc>
          <w:tcPr>
            <w:tcW w:w="635" w:type="pct"/>
            <w:tcBorders>
              <w:top w:val="nil"/>
              <w:left w:val="nil"/>
              <w:bottom w:val="single" w:sz="8" w:space="0" w:color="auto"/>
              <w:right w:val="single" w:sz="8" w:space="0" w:color="auto"/>
            </w:tcBorders>
            <w:shd w:val="clear" w:color="000000" w:fill="D9D9D9"/>
            <w:noWrap/>
            <w:vAlign w:val="center"/>
            <w:hideMark/>
          </w:tcPr>
          <w:p w14:paraId="4B396D24" w14:textId="0A789BBD" w:rsidR="00941D22" w:rsidRPr="005B3B65" w:rsidRDefault="00941D22" w:rsidP="006B7A72">
            <w:pPr>
              <w:widowControl w:val="0"/>
              <w:rPr>
                <w:rFonts w:cs="Arial"/>
                <w:b/>
                <w:bCs/>
              </w:rPr>
            </w:pPr>
            <w:r w:rsidRPr="005B3B65">
              <w:rPr>
                <w:rFonts w:cs="Arial"/>
                <w:b/>
                <w:bCs/>
              </w:rPr>
              <w:t> </w:t>
            </w:r>
            <w:r w:rsidR="00843F0A">
              <w:rPr>
                <w:rFonts w:cs="Arial"/>
                <w:b/>
                <w:bCs/>
              </w:rPr>
              <w:t>2</w:t>
            </w:r>
            <w:r w:rsidR="000E4A9B" w:rsidRPr="005B3B65">
              <w:rPr>
                <w:rFonts w:cs="Arial"/>
                <w:b/>
                <w:bCs/>
              </w:rPr>
              <w:t>0</w:t>
            </w:r>
            <w:r w:rsidR="000E4A9B" w:rsidRPr="005B3B65">
              <w:rPr>
                <w:rFonts w:cs="Arial"/>
              </w:rPr>
              <w:t xml:space="preserve"> </w:t>
            </w:r>
            <w:r w:rsidR="004A0714" w:rsidRPr="005B3B65">
              <w:rPr>
                <w:rFonts w:cs="Arial"/>
                <w:b/>
                <w:bCs/>
              </w:rPr>
              <w:t>pts</w:t>
            </w:r>
          </w:p>
        </w:tc>
      </w:tr>
      <w:tr w:rsidR="00941D22" w:rsidRPr="00ED2373" w14:paraId="414FC0D4"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75B5AAD7" w14:textId="77777777" w:rsidR="00941D22" w:rsidRPr="005B3B65" w:rsidRDefault="00941D22" w:rsidP="006B7A72">
            <w:pPr>
              <w:widowControl w:val="0"/>
              <w:rPr>
                <w:rFonts w:cs="Arial"/>
                <w:lang w:val="en-US"/>
              </w:rPr>
            </w:pPr>
            <w:r w:rsidRPr="005B3B65">
              <w:rPr>
                <w:rFonts w:cs="Arial"/>
                <w:lang w:val="en-US"/>
              </w:rPr>
              <w:t>At least one consultant has a working level of French</w:t>
            </w:r>
          </w:p>
        </w:tc>
        <w:tc>
          <w:tcPr>
            <w:tcW w:w="635" w:type="pct"/>
            <w:tcBorders>
              <w:top w:val="nil"/>
              <w:left w:val="nil"/>
              <w:bottom w:val="single" w:sz="8" w:space="0" w:color="auto"/>
              <w:right w:val="single" w:sz="8" w:space="0" w:color="auto"/>
            </w:tcBorders>
            <w:noWrap/>
            <w:vAlign w:val="center"/>
            <w:hideMark/>
          </w:tcPr>
          <w:p w14:paraId="5567EE9E" w14:textId="1A9C7AB8" w:rsidR="00941D22" w:rsidRPr="005B3B65" w:rsidRDefault="00941D22" w:rsidP="006B7A72">
            <w:pPr>
              <w:widowControl w:val="0"/>
              <w:rPr>
                <w:rFonts w:cs="Arial"/>
              </w:rPr>
            </w:pPr>
          </w:p>
        </w:tc>
      </w:tr>
      <w:tr w:rsidR="00941D22" w:rsidRPr="00ED2373" w14:paraId="4526D4C6"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2BA56167" w14:textId="77777777" w:rsidR="00941D22" w:rsidRPr="005B3B65" w:rsidRDefault="00941D22" w:rsidP="006B7A72">
            <w:pPr>
              <w:widowControl w:val="0"/>
              <w:rPr>
                <w:rFonts w:cs="Arial"/>
                <w:lang w:val="en-US"/>
              </w:rPr>
            </w:pPr>
            <w:r w:rsidRPr="005B3B65">
              <w:rPr>
                <w:rFonts w:cs="Arial"/>
                <w:lang w:val="en-US"/>
              </w:rPr>
              <w:t>At least one consultant has a working level of Spanish</w:t>
            </w:r>
          </w:p>
        </w:tc>
        <w:tc>
          <w:tcPr>
            <w:tcW w:w="635" w:type="pct"/>
            <w:tcBorders>
              <w:top w:val="nil"/>
              <w:left w:val="nil"/>
              <w:bottom w:val="single" w:sz="8" w:space="0" w:color="auto"/>
              <w:right w:val="single" w:sz="8" w:space="0" w:color="auto"/>
            </w:tcBorders>
            <w:noWrap/>
            <w:vAlign w:val="center"/>
            <w:hideMark/>
          </w:tcPr>
          <w:p w14:paraId="029684D6" w14:textId="7DC02A0C" w:rsidR="00941D22" w:rsidRPr="005B3B65" w:rsidRDefault="00941D22" w:rsidP="006B7A72">
            <w:pPr>
              <w:widowControl w:val="0"/>
              <w:rPr>
                <w:rFonts w:cs="Arial"/>
              </w:rPr>
            </w:pPr>
          </w:p>
        </w:tc>
      </w:tr>
      <w:tr w:rsidR="00941D22" w:rsidRPr="00ED2373" w14:paraId="63E28FF3" w14:textId="77777777" w:rsidTr="00941D22">
        <w:trPr>
          <w:trHeight w:val="315"/>
        </w:trPr>
        <w:tc>
          <w:tcPr>
            <w:tcW w:w="4365" w:type="pct"/>
            <w:tcBorders>
              <w:top w:val="nil"/>
              <w:left w:val="single" w:sz="8" w:space="0" w:color="auto"/>
              <w:bottom w:val="single" w:sz="8" w:space="0" w:color="auto"/>
              <w:right w:val="single" w:sz="8" w:space="0" w:color="auto"/>
            </w:tcBorders>
            <w:vAlign w:val="center"/>
            <w:hideMark/>
          </w:tcPr>
          <w:p w14:paraId="7DBD8E09" w14:textId="77777777" w:rsidR="00941D22" w:rsidRPr="005B3B65" w:rsidRDefault="00941D22" w:rsidP="006B7A72">
            <w:pPr>
              <w:widowControl w:val="0"/>
              <w:rPr>
                <w:rFonts w:cs="Arial"/>
                <w:lang w:val="en-US"/>
              </w:rPr>
            </w:pPr>
            <w:r w:rsidRPr="005B3B65">
              <w:rPr>
                <w:rFonts w:cs="Arial"/>
                <w:lang w:val="en-US"/>
              </w:rPr>
              <w:t>At least one consultant has demonstrated experience in data analysis with Excel, Power BI, Phyton, R, Tableau, or other similar data visualisation software</w:t>
            </w:r>
          </w:p>
        </w:tc>
        <w:tc>
          <w:tcPr>
            <w:tcW w:w="635" w:type="pct"/>
            <w:tcBorders>
              <w:top w:val="nil"/>
              <w:left w:val="nil"/>
              <w:bottom w:val="single" w:sz="8" w:space="0" w:color="auto"/>
              <w:right w:val="single" w:sz="8" w:space="0" w:color="auto"/>
            </w:tcBorders>
            <w:noWrap/>
            <w:vAlign w:val="center"/>
            <w:hideMark/>
          </w:tcPr>
          <w:p w14:paraId="6BFEF4DD" w14:textId="61B647B3" w:rsidR="00941D22" w:rsidRPr="005B3B65" w:rsidRDefault="00941D22" w:rsidP="006B7A72">
            <w:pPr>
              <w:widowControl w:val="0"/>
              <w:rPr>
                <w:rFonts w:cs="Arial"/>
              </w:rPr>
            </w:pPr>
          </w:p>
        </w:tc>
      </w:tr>
      <w:tr w:rsidR="00941D22" w:rsidRPr="00ED2373" w14:paraId="1D04E076"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FFFF00"/>
            <w:noWrap/>
            <w:vAlign w:val="center"/>
            <w:hideMark/>
          </w:tcPr>
          <w:p w14:paraId="05B94954" w14:textId="77777777" w:rsidR="00941D22" w:rsidRPr="005B3B65" w:rsidRDefault="00941D22" w:rsidP="006B7A72">
            <w:pPr>
              <w:widowControl w:val="0"/>
              <w:rPr>
                <w:rFonts w:cs="Arial"/>
                <w:b/>
                <w:bCs/>
              </w:rPr>
            </w:pPr>
            <w:r w:rsidRPr="005B3B65">
              <w:rPr>
                <w:rFonts w:cs="Arial"/>
                <w:b/>
                <w:bCs/>
              </w:rPr>
              <w:t>Team Leader</w:t>
            </w:r>
          </w:p>
        </w:tc>
        <w:tc>
          <w:tcPr>
            <w:tcW w:w="635" w:type="pct"/>
            <w:tcBorders>
              <w:top w:val="nil"/>
              <w:left w:val="nil"/>
              <w:bottom w:val="single" w:sz="8" w:space="0" w:color="auto"/>
              <w:right w:val="single" w:sz="8" w:space="0" w:color="auto"/>
            </w:tcBorders>
            <w:shd w:val="clear" w:color="000000" w:fill="FFFF00"/>
            <w:noWrap/>
            <w:vAlign w:val="center"/>
            <w:hideMark/>
          </w:tcPr>
          <w:p w14:paraId="303ECC25" w14:textId="53FCB98C" w:rsidR="00941D22" w:rsidRPr="00843F0A" w:rsidRDefault="00941D22" w:rsidP="006B7A72">
            <w:pPr>
              <w:widowControl w:val="0"/>
              <w:rPr>
                <w:rFonts w:cs="Arial"/>
              </w:rPr>
            </w:pPr>
            <w:r w:rsidRPr="00843F0A">
              <w:rPr>
                <w:rFonts w:cs="Arial"/>
              </w:rPr>
              <w:t> </w:t>
            </w:r>
            <w:r w:rsidR="00843F0A" w:rsidRPr="00843F0A">
              <w:rPr>
                <w:rFonts w:cs="Arial"/>
              </w:rPr>
              <w:t>1</w:t>
            </w:r>
            <w:r w:rsidR="002827D9" w:rsidRPr="00843F0A">
              <w:rPr>
                <w:rFonts w:cs="Arial"/>
              </w:rPr>
              <w:t>0 pts</w:t>
            </w:r>
          </w:p>
        </w:tc>
      </w:tr>
      <w:tr w:rsidR="00941D22" w:rsidRPr="00ED2373" w14:paraId="1A516976" w14:textId="77777777" w:rsidTr="00941D22">
        <w:trPr>
          <w:trHeight w:val="315"/>
        </w:trPr>
        <w:tc>
          <w:tcPr>
            <w:tcW w:w="4365" w:type="pct"/>
            <w:tcBorders>
              <w:top w:val="nil"/>
              <w:left w:val="single" w:sz="8" w:space="0" w:color="auto"/>
              <w:bottom w:val="single" w:sz="8" w:space="0" w:color="auto"/>
              <w:right w:val="single" w:sz="8" w:space="0" w:color="auto"/>
            </w:tcBorders>
            <w:vAlign w:val="center"/>
            <w:hideMark/>
          </w:tcPr>
          <w:p w14:paraId="5F23CEEE" w14:textId="77777777" w:rsidR="00941D22" w:rsidRPr="005B3B65" w:rsidRDefault="00941D22" w:rsidP="006B7A72">
            <w:pPr>
              <w:widowControl w:val="0"/>
              <w:rPr>
                <w:rFonts w:cs="Arial"/>
                <w:lang w:val="en-US"/>
              </w:rPr>
            </w:pPr>
            <w:r w:rsidRPr="005B3B65">
              <w:rPr>
                <w:rFonts w:cs="Arial"/>
                <w:lang w:val="en-US"/>
              </w:rPr>
              <w:t>At least 10 years of experience as evaluator of development cooperation interventions (those that have been published should be attached)</w:t>
            </w:r>
          </w:p>
        </w:tc>
        <w:tc>
          <w:tcPr>
            <w:tcW w:w="635" w:type="pct"/>
            <w:tcBorders>
              <w:top w:val="nil"/>
              <w:left w:val="nil"/>
              <w:bottom w:val="single" w:sz="8" w:space="0" w:color="auto"/>
              <w:right w:val="single" w:sz="8" w:space="0" w:color="auto"/>
            </w:tcBorders>
            <w:noWrap/>
            <w:vAlign w:val="center"/>
            <w:hideMark/>
          </w:tcPr>
          <w:p w14:paraId="7BC665E9" w14:textId="0B7E23E7" w:rsidR="00941D22" w:rsidRPr="005B3B65" w:rsidRDefault="00941D22" w:rsidP="006B7A72">
            <w:pPr>
              <w:widowControl w:val="0"/>
              <w:rPr>
                <w:rFonts w:cs="Arial"/>
              </w:rPr>
            </w:pPr>
          </w:p>
        </w:tc>
      </w:tr>
      <w:tr w:rsidR="00941D22" w:rsidRPr="00ED2373" w14:paraId="3DC29913"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40479667" w14:textId="77777777" w:rsidR="00941D22" w:rsidRPr="005B3B65" w:rsidRDefault="00941D22" w:rsidP="006B7A72">
            <w:pPr>
              <w:widowControl w:val="0"/>
              <w:rPr>
                <w:rFonts w:cs="Arial"/>
                <w:lang w:val="en-US"/>
              </w:rPr>
            </w:pPr>
            <w:r w:rsidRPr="005B3B65">
              <w:rPr>
                <w:rFonts w:cs="Arial"/>
                <w:lang w:val="en-US"/>
              </w:rPr>
              <w:t>At least 10 evaluations carried out, as team leader or team member (those that have been published should be attached)</w:t>
            </w:r>
          </w:p>
        </w:tc>
        <w:tc>
          <w:tcPr>
            <w:tcW w:w="635" w:type="pct"/>
            <w:tcBorders>
              <w:top w:val="nil"/>
              <w:left w:val="nil"/>
              <w:bottom w:val="single" w:sz="8" w:space="0" w:color="auto"/>
              <w:right w:val="single" w:sz="8" w:space="0" w:color="auto"/>
            </w:tcBorders>
            <w:noWrap/>
            <w:vAlign w:val="center"/>
            <w:hideMark/>
          </w:tcPr>
          <w:p w14:paraId="1561D2A6" w14:textId="5820932E" w:rsidR="00941D22" w:rsidRPr="005B3B65" w:rsidRDefault="00941D22" w:rsidP="006B7A72">
            <w:pPr>
              <w:widowControl w:val="0"/>
              <w:rPr>
                <w:rFonts w:cs="Arial"/>
              </w:rPr>
            </w:pPr>
          </w:p>
        </w:tc>
      </w:tr>
      <w:tr w:rsidR="00941D22" w:rsidRPr="00ED2373" w14:paraId="65E41509" w14:textId="77777777" w:rsidTr="00941D22">
        <w:trPr>
          <w:trHeight w:val="735"/>
        </w:trPr>
        <w:tc>
          <w:tcPr>
            <w:tcW w:w="4365" w:type="pct"/>
            <w:tcBorders>
              <w:top w:val="nil"/>
              <w:left w:val="single" w:sz="8" w:space="0" w:color="auto"/>
              <w:bottom w:val="single" w:sz="8" w:space="0" w:color="auto"/>
              <w:right w:val="single" w:sz="8" w:space="0" w:color="auto"/>
            </w:tcBorders>
            <w:vAlign w:val="center"/>
            <w:hideMark/>
          </w:tcPr>
          <w:p w14:paraId="6D774EB5" w14:textId="77777777" w:rsidR="00941D22" w:rsidRPr="005B3B65" w:rsidRDefault="00941D22" w:rsidP="006B7A72">
            <w:pPr>
              <w:widowControl w:val="0"/>
              <w:rPr>
                <w:rFonts w:cs="Arial"/>
                <w:lang w:val="en-US"/>
              </w:rPr>
            </w:pPr>
            <w:r w:rsidRPr="005B3B65">
              <w:rPr>
                <w:rFonts w:cs="Arial"/>
                <w:lang w:val="en-US"/>
              </w:rPr>
              <w:t xml:space="preserve">Master’s Degree (or equivalent diploma) in a field related to economic </w:t>
            </w:r>
            <w:proofErr w:type="gramStart"/>
            <w:r w:rsidRPr="005B3B65">
              <w:rPr>
                <w:rFonts w:cs="Arial"/>
                <w:lang w:val="en-US"/>
              </w:rPr>
              <w:t>development,  social</w:t>
            </w:r>
            <w:proofErr w:type="gramEnd"/>
            <w:r w:rsidRPr="005B3B65">
              <w:rPr>
                <w:rFonts w:cs="Arial"/>
                <w:lang w:val="en-US"/>
              </w:rPr>
              <w:t xml:space="preserve"> sciences, human development, social protection, labour or/and employment policies. In its absence, the </w:t>
            </w:r>
            <w:proofErr w:type="gramStart"/>
            <w:r w:rsidRPr="005B3B65">
              <w:rPr>
                <w:rFonts w:cs="Arial"/>
                <w:lang w:val="en-US"/>
              </w:rPr>
              <w:t>master</w:t>
            </w:r>
            <w:proofErr w:type="gramEnd"/>
            <w:r w:rsidRPr="005B3B65">
              <w:rPr>
                <w:rFonts w:cs="Arial"/>
                <w:lang w:val="en-US"/>
              </w:rPr>
              <w:t xml:space="preserve"> degree </w:t>
            </w:r>
            <w:proofErr w:type="gramStart"/>
            <w:r w:rsidRPr="005B3B65">
              <w:rPr>
                <w:rFonts w:cs="Arial"/>
                <w:lang w:val="en-US"/>
              </w:rPr>
              <w:t>can  be</w:t>
            </w:r>
            <w:proofErr w:type="gramEnd"/>
            <w:r w:rsidRPr="005B3B65">
              <w:rPr>
                <w:rFonts w:cs="Arial"/>
                <w:lang w:val="en-US"/>
              </w:rPr>
              <w:t xml:space="preserve"> replaced by 5 years of professional experience in one or more of these fields, in addition to the minimum general professional experience </w:t>
            </w:r>
          </w:p>
        </w:tc>
        <w:tc>
          <w:tcPr>
            <w:tcW w:w="635" w:type="pct"/>
            <w:tcBorders>
              <w:top w:val="nil"/>
              <w:left w:val="nil"/>
              <w:bottom w:val="single" w:sz="8" w:space="0" w:color="auto"/>
              <w:right w:val="single" w:sz="8" w:space="0" w:color="auto"/>
            </w:tcBorders>
            <w:noWrap/>
            <w:vAlign w:val="center"/>
            <w:hideMark/>
          </w:tcPr>
          <w:p w14:paraId="151369AC"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7DF4C6BE"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7A07FA05" w14:textId="77777777" w:rsidR="00941D22" w:rsidRPr="005B3B65" w:rsidRDefault="00941D22" w:rsidP="006B7A72">
            <w:pPr>
              <w:widowControl w:val="0"/>
              <w:rPr>
                <w:rFonts w:cs="Arial"/>
              </w:rPr>
            </w:pPr>
            <w:r w:rsidRPr="005B3B65">
              <w:rPr>
                <w:rFonts w:cs="Arial"/>
              </w:rPr>
              <w:t xml:space="preserve">Specific experience in : </w:t>
            </w:r>
          </w:p>
        </w:tc>
        <w:tc>
          <w:tcPr>
            <w:tcW w:w="635" w:type="pct"/>
            <w:tcBorders>
              <w:top w:val="nil"/>
              <w:left w:val="nil"/>
              <w:bottom w:val="single" w:sz="8" w:space="0" w:color="auto"/>
              <w:right w:val="single" w:sz="8" w:space="0" w:color="auto"/>
            </w:tcBorders>
            <w:noWrap/>
            <w:vAlign w:val="center"/>
            <w:hideMark/>
          </w:tcPr>
          <w:p w14:paraId="1F0F8668" w14:textId="77777777" w:rsidR="00941D22" w:rsidRPr="005B3B65" w:rsidRDefault="00941D22" w:rsidP="006B7A72">
            <w:pPr>
              <w:widowControl w:val="0"/>
              <w:rPr>
                <w:rFonts w:cs="Arial"/>
              </w:rPr>
            </w:pPr>
            <w:r w:rsidRPr="005B3B65">
              <w:rPr>
                <w:rFonts w:cs="Arial"/>
              </w:rPr>
              <w:t> </w:t>
            </w:r>
          </w:p>
        </w:tc>
      </w:tr>
      <w:tr w:rsidR="00941D22" w:rsidRPr="00ED2373" w14:paraId="1C4B6CB0"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32796E45" w14:textId="77777777" w:rsidR="00941D22" w:rsidRPr="005B3B65" w:rsidRDefault="00941D22" w:rsidP="006B7A72">
            <w:pPr>
              <w:widowControl w:val="0"/>
              <w:rPr>
                <w:rFonts w:cs="Arial"/>
                <w:lang w:val="en-US"/>
              </w:rPr>
            </w:pPr>
            <w:r w:rsidRPr="005B3B65">
              <w:rPr>
                <w:rFonts w:cs="Arial"/>
                <w:lang w:val="en-US"/>
              </w:rPr>
              <w:t>monitoring and evaluation of EU-funded capacity building and institutional development programmes</w:t>
            </w:r>
          </w:p>
        </w:tc>
        <w:tc>
          <w:tcPr>
            <w:tcW w:w="635" w:type="pct"/>
            <w:tcBorders>
              <w:top w:val="nil"/>
              <w:left w:val="nil"/>
              <w:bottom w:val="single" w:sz="8" w:space="0" w:color="auto"/>
              <w:right w:val="single" w:sz="8" w:space="0" w:color="auto"/>
            </w:tcBorders>
            <w:noWrap/>
            <w:vAlign w:val="center"/>
            <w:hideMark/>
          </w:tcPr>
          <w:p w14:paraId="778821A8"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6696CA16"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14954FF1" w14:textId="77777777" w:rsidR="00941D22" w:rsidRPr="005B3B65" w:rsidRDefault="00941D22" w:rsidP="006B7A72">
            <w:pPr>
              <w:widowControl w:val="0"/>
              <w:rPr>
                <w:rFonts w:cs="Arial"/>
                <w:lang w:val="en-US"/>
              </w:rPr>
            </w:pPr>
            <w:r w:rsidRPr="005B3B65">
              <w:rPr>
                <w:rFonts w:cs="Arial"/>
                <w:lang w:val="en-US"/>
              </w:rPr>
              <w:t>applied knowledge of the project cycle management of EU-funded programmes</w:t>
            </w:r>
          </w:p>
        </w:tc>
        <w:tc>
          <w:tcPr>
            <w:tcW w:w="635" w:type="pct"/>
            <w:tcBorders>
              <w:top w:val="nil"/>
              <w:left w:val="nil"/>
              <w:bottom w:val="single" w:sz="8" w:space="0" w:color="auto"/>
              <w:right w:val="single" w:sz="8" w:space="0" w:color="auto"/>
            </w:tcBorders>
            <w:noWrap/>
            <w:vAlign w:val="center"/>
            <w:hideMark/>
          </w:tcPr>
          <w:p w14:paraId="3F288646"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5A1F2190"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41D3ADD2" w14:textId="77777777" w:rsidR="00941D22" w:rsidRPr="005B3B65" w:rsidRDefault="00941D22" w:rsidP="006B7A72">
            <w:pPr>
              <w:widowControl w:val="0"/>
              <w:rPr>
                <w:rFonts w:cs="Arial"/>
              </w:rPr>
            </w:pPr>
            <w:proofErr w:type="gramStart"/>
            <w:r w:rsidRPr="005B3B65">
              <w:rPr>
                <w:rFonts w:cs="Arial"/>
              </w:rPr>
              <w:t>knowledge</w:t>
            </w:r>
            <w:proofErr w:type="gramEnd"/>
            <w:r w:rsidRPr="005B3B65">
              <w:rPr>
                <w:rFonts w:cs="Arial"/>
              </w:rPr>
              <w:t xml:space="preserve"> development and management</w:t>
            </w:r>
          </w:p>
        </w:tc>
        <w:tc>
          <w:tcPr>
            <w:tcW w:w="635" w:type="pct"/>
            <w:tcBorders>
              <w:top w:val="nil"/>
              <w:left w:val="nil"/>
              <w:bottom w:val="single" w:sz="8" w:space="0" w:color="auto"/>
              <w:right w:val="single" w:sz="8" w:space="0" w:color="auto"/>
            </w:tcBorders>
            <w:noWrap/>
            <w:vAlign w:val="center"/>
            <w:hideMark/>
          </w:tcPr>
          <w:p w14:paraId="70C0267B" w14:textId="77777777" w:rsidR="00941D22" w:rsidRPr="005B3B65" w:rsidRDefault="00941D22" w:rsidP="006B7A72">
            <w:pPr>
              <w:widowControl w:val="0"/>
              <w:rPr>
                <w:rFonts w:cs="Arial"/>
              </w:rPr>
            </w:pPr>
            <w:r w:rsidRPr="005B3B65">
              <w:rPr>
                <w:rFonts w:cs="Arial"/>
              </w:rPr>
              <w:t> </w:t>
            </w:r>
          </w:p>
        </w:tc>
      </w:tr>
      <w:tr w:rsidR="00941D22" w:rsidRPr="00ED2373" w14:paraId="36C364D7"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77576EAC" w14:textId="77777777" w:rsidR="00941D22" w:rsidRPr="005B3B65" w:rsidRDefault="00941D22" w:rsidP="006B7A72">
            <w:pPr>
              <w:widowControl w:val="0"/>
              <w:rPr>
                <w:rFonts w:cs="Arial"/>
                <w:lang w:val="en-US"/>
              </w:rPr>
            </w:pPr>
            <w:r w:rsidRPr="005B3B65">
              <w:rPr>
                <w:rFonts w:cs="Arial"/>
                <w:lang w:val="en-US"/>
              </w:rPr>
              <w:t xml:space="preserve">capacity development </w:t>
            </w:r>
            <w:proofErr w:type="gramStart"/>
            <w:r w:rsidRPr="005B3B65">
              <w:rPr>
                <w:rFonts w:cs="Arial"/>
                <w:lang w:val="en-US"/>
              </w:rPr>
              <w:t>in the area of</w:t>
            </w:r>
            <w:proofErr w:type="gramEnd"/>
            <w:r w:rsidRPr="005B3B65">
              <w:rPr>
                <w:rFonts w:cs="Arial"/>
                <w:lang w:val="en-US"/>
              </w:rPr>
              <w:t xml:space="preserve"> social protection</w:t>
            </w:r>
          </w:p>
        </w:tc>
        <w:tc>
          <w:tcPr>
            <w:tcW w:w="635" w:type="pct"/>
            <w:tcBorders>
              <w:top w:val="nil"/>
              <w:left w:val="nil"/>
              <w:bottom w:val="single" w:sz="8" w:space="0" w:color="auto"/>
              <w:right w:val="single" w:sz="8" w:space="0" w:color="auto"/>
            </w:tcBorders>
            <w:noWrap/>
            <w:vAlign w:val="center"/>
            <w:hideMark/>
          </w:tcPr>
          <w:p w14:paraId="703DA2C2"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0794E5C4"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01004EA5" w14:textId="77777777" w:rsidR="00941D22" w:rsidRPr="005B3B65" w:rsidRDefault="00941D22" w:rsidP="006B7A72">
            <w:pPr>
              <w:widowControl w:val="0"/>
              <w:rPr>
                <w:rFonts w:cs="Arial"/>
                <w:lang w:val="en-US"/>
              </w:rPr>
            </w:pPr>
            <w:r w:rsidRPr="005B3B65">
              <w:rPr>
                <w:rFonts w:cs="Arial"/>
                <w:lang w:val="en-US"/>
              </w:rPr>
              <w:t>capacity development in the areas of labour &amp; employment</w:t>
            </w:r>
          </w:p>
        </w:tc>
        <w:tc>
          <w:tcPr>
            <w:tcW w:w="635" w:type="pct"/>
            <w:tcBorders>
              <w:top w:val="nil"/>
              <w:left w:val="nil"/>
              <w:bottom w:val="single" w:sz="8" w:space="0" w:color="auto"/>
              <w:right w:val="single" w:sz="8" w:space="0" w:color="auto"/>
            </w:tcBorders>
            <w:noWrap/>
            <w:vAlign w:val="center"/>
            <w:hideMark/>
          </w:tcPr>
          <w:p w14:paraId="03D5CECF"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6B74F3DC"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763F51B0" w14:textId="77777777" w:rsidR="00941D22" w:rsidRPr="005B3B65" w:rsidRDefault="00941D22" w:rsidP="006B7A72">
            <w:pPr>
              <w:widowControl w:val="0"/>
              <w:rPr>
                <w:rFonts w:cs="Arial"/>
              </w:rPr>
            </w:pPr>
            <w:r w:rsidRPr="005B3B65">
              <w:rPr>
                <w:rFonts w:cs="Arial"/>
              </w:rPr>
              <w:t>Other skills :</w:t>
            </w:r>
          </w:p>
        </w:tc>
        <w:tc>
          <w:tcPr>
            <w:tcW w:w="635" w:type="pct"/>
            <w:tcBorders>
              <w:top w:val="nil"/>
              <w:left w:val="nil"/>
              <w:bottom w:val="single" w:sz="8" w:space="0" w:color="auto"/>
              <w:right w:val="single" w:sz="8" w:space="0" w:color="auto"/>
            </w:tcBorders>
            <w:noWrap/>
            <w:vAlign w:val="center"/>
            <w:hideMark/>
          </w:tcPr>
          <w:p w14:paraId="762DC3B2" w14:textId="77777777" w:rsidR="00941D22" w:rsidRPr="005B3B65" w:rsidRDefault="00941D22" w:rsidP="006B7A72">
            <w:pPr>
              <w:widowControl w:val="0"/>
              <w:rPr>
                <w:rFonts w:cs="Arial"/>
              </w:rPr>
            </w:pPr>
            <w:r w:rsidRPr="005B3B65">
              <w:rPr>
                <w:rFonts w:cs="Arial"/>
              </w:rPr>
              <w:t> </w:t>
            </w:r>
          </w:p>
        </w:tc>
      </w:tr>
      <w:tr w:rsidR="00941D22" w:rsidRPr="00ED2373" w14:paraId="6B7DE309"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00BC2D85" w14:textId="77777777" w:rsidR="00941D22" w:rsidRPr="005B3B65" w:rsidRDefault="00941D22" w:rsidP="006B7A72">
            <w:pPr>
              <w:widowControl w:val="0"/>
              <w:rPr>
                <w:rFonts w:cs="Arial"/>
              </w:rPr>
            </w:pPr>
            <w:r w:rsidRPr="005B3B65">
              <w:rPr>
                <w:rFonts w:cs="Arial"/>
              </w:rPr>
              <w:t> Proficiency in English</w:t>
            </w:r>
          </w:p>
        </w:tc>
        <w:tc>
          <w:tcPr>
            <w:tcW w:w="635" w:type="pct"/>
            <w:tcBorders>
              <w:top w:val="nil"/>
              <w:left w:val="nil"/>
              <w:bottom w:val="single" w:sz="8" w:space="0" w:color="auto"/>
              <w:right w:val="single" w:sz="8" w:space="0" w:color="auto"/>
            </w:tcBorders>
            <w:noWrap/>
            <w:vAlign w:val="center"/>
            <w:hideMark/>
          </w:tcPr>
          <w:p w14:paraId="4E2AFEB0" w14:textId="642AC015" w:rsidR="00941D22" w:rsidRPr="005B3B65" w:rsidRDefault="00941D22" w:rsidP="006B7A72">
            <w:pPr>
              <w:widowControl w:val="0"/>
              <w:rPr>
                <w:rFonts w:cs="Arial"/>
              </w:rPr>
            </w:pPr>
          </w:p>
        </w:tc>
      </w:tr>
      <w:tr w:rsidR="00941D22" w:rsidRPr="00ED2373" w14:paraId="2DDF9F73"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FFFF00"/>
            <w:noWrap/>
            <w:vAlign w:val="center"/>
            <w:hideMark/>
          </w:tcPr>
          <w:p w14:paraId="577BD052" w14:textId="77777777" w:rsidR="00941D22" w:rsidRPr="005B3B65" w:rsidRDefault="00941D22" w:rsidP="006B7A72">
            <w:pPr>
              <w:widowControl w:val="0"/>
              <w:rPr>
                <w:rFonts w:cs="Arial"/>
                <w:b/>
                <w:bCs/>
              </w:rPr>
            </w:pPr>
            <w:r w:rsidRPr="005B3B65">
              <w:rPr>
                <w:rFonts w:cs="Arial"/>
                <w:b/>
                <w:bCs/>
              </w:rPr>
              <w:t>Social protection expert</w:t>
            </w:r>
          </w:p>
        </w:tc>
        <w:tc>
          <w:tcPr>
            <w:tcW w:w="635" w:type="pct"/>
            <w:tcBorders>
              <w:top w:val="nil"/>
              <w:left w:val="nil"/>
              <w:bottom w:val="single" w:sz="8" w:space="0" w:color="auto"/>
              <w:right w:val="single" w:sz="8" w:space="0" w:color="auto"/>
            </w:tcBorders>
            <w:shd w:val="clear" w:color="000000" w:fill="FFFF00"/>
            <w:noWrap/>
            <w:vAlign w:val="center"/>
            <w:hideMark/>
          </w:tcPr>
          <w:p w14:paraId="43F3C3F6" w14:textId="032B8D75" w:rsidR="00941D22" w:rsidRPr="00843F0A" w:rsidRDefault="00941D22" w:rsidP="006B7A72">
            <w:pPr>
              <w:widowControl w:val="0"/>
              <w:rPr>
                <w:rFonts w:cs="Arial"/>
              </w:rPr>
            </w:pPr>
            <w:r w:rsidRPr="00843F0A">
              <w:rPr>
                <w:rFonts w:cs="Arial"/>
              </w:rPr>
              <w:t> </w:t>
            </w:r>
            <w:r w:rsidR="000E4A9B" w:rsidRPr="00843F0A">
              <w:rPr>
                <w:rFonts w:cs="Arial"/>
              </w:rPr>
              <w:t>5 pts</w:t>
            </w:r>
          </w:p>
        </w:tc>
      </w:tr>
      <w:tr w:rsidR="00941D22" w:rsidRPr="00ED2373" w14:paraId="42351496"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76F4D205" w14:textId="77777777" w:rsidR="00941D22" w:rsidRPr="005B3B65" w:rsidRDefault="00941D22" w:rsidP="006B7A72">
            <w:pPr>
              <w:widowControl w:val="0"/>
              <w:rPr>
                <w:rFonts w:cs="Arial"/>
                <w:lang w:val="en-US"/>
              </w:rPr>
            </w:pPr>
            <w:r w:rsidRPr="005B3B65">
              <w:rPr>
                <w:rFonts w:cs="Arial"/>
                <w:lang w:val="en-US"/>
              </w:rPr>
              <w:t>At least three years of experience as evaluator in development cooperation</w:t>
            </w:r>
          </w:p>
        </w:tc>
        <w:tc>
          <w:tcPr>
            <w:tcW w:w="635" w:type="pct"/>
            <w:tcBorders>
              <w:top w:val="nil"/>
              <w:left w:val="nil"/>
              <w:bottom w:val="single" w:sz="8" w:space="0" w:color="auto"/>
              <w:right w:val="single" w:sz="8" w:space="0" w:color="auto"/>
            </w:tcBorders>
            <w:noWrap/>
            <w:vAlign w:val="center"/>
            <w:hideMark/>
          </w:tcPr>
          <w:p w14:paraId="292A0274" w14:textId="2E83282A" w:rsidR="00941D22" w:rsidRPr="005B3B65" w:rsidRDefault="00941D22" w:rsidP="006B7A72">
            <w:pPr>
              <w:widowControl w:val="0"/>
              <w:rPr>
                <w:rFonts w:cs="Arial"/>
              </w:rPr>
            </w:pPr>
          </w:p>
        </w:tc>
      </w:tr>
      <w:tr w:rsidR="00941D22" w:rsidRPr="00ED2373" w14:paraId="0B47C8F3" w14:textId="77777777" w:rsidTr="00941D22">
        <w:trPr>
          <w:trHeight w:val="735"/>
        </w:trPr>
        <w:tc>
          <w:tcPr>
            <w:tcW w:w="4365" w:type="pct"/>
            <w:tcBorders>
              <w:top w:val="nil"/>
              <w:left w:val="single" w:sz="8" w:space="0" w:color="auto"/>
              <w:bottom w:val="single" w:sz="8" w:space="0" w:color="auto"/>
              <w:right w:val="single" w:sz="8" w:space="0" w:color="auto"/>
            </w:tcBorders>
            <w:vAlign w:val="center"/>
            <w:hideMark/>
          </w:tcPr>
          <w:p w14:paraId="09638501" w14:textId="77777777" w:rsidR="00941D22" w:rsidRPr="005B3B65" w:rsidRDefault="00941D22" w:rsidP="006B7A72">
            <w:pPr>
              <w:widowControl w:val="0"/>
              <w:rPr>
                <w:rFonts w:cs="Arial"/>
                <w:lang w:val="en-US"/>
              </w:rPr>
            </w:pPr>
            <w:r w:rsidRPr="005B3B65">
              <w:rPr>
                <w:rFonts w:cs="Arial"/>
                <w:lang w:val="en-US"/>
              </w:rPr>
              <w:t xml:space="preserve">Master’s Degree (or equivalent diploma) in a field related to economic </w:t>
            </w:r>
            <w:proofErr w:type="gramStart"/>
            <w:r w:rsidRPr="005B3B65">
              <w:rPr>
                <w:rFonts w:cs="Arial"/>
                <w:lang w:val="en-US"/>
              </w:rPr>
              <w:t>development,  social</w:t>
            </w:r>
            <w:proofErr w:type="gramEnd"/>
            <w:r w:rsidRPr="005B3B65">
              <w:rPr>
                <w:rFonts w:cs="Arial"/>
                <w:lang w:val="en-US"/>
              </w:rPr>
              <w:t xml:space="preserve"> sciences, human development, social protection. In its absence, the </w:t>
            </w:r>
            <w:proofErr w:type="gramStart"/>
            <w:r w:rsidRPr="005B3B65">
              <w:rPr>
                <w:rFonts w:cs="Arial"/>
                <w:lang w:val="en-US"/>
              </w:rPr>
              <w:t>master</w:t>
            </w:r>
            <w:proofErr w:type="gramEnd"/>
            <w:r w:rsidRPr="005B3B65">
              <w:rPr>
                <w:rFonts w:cs="Arial"/>
                <w:lang w:val="en-US"/>
              </w:rPr>
              <w:t xml:space="preserve"> degree </w:t>
            </w:r>
            <w:proofErr w:type="gramStart"/>
            <w:r w:rsidRPr="005B3B65">
              <w:rPr>
                <w:rFonts w:cs="Arial"/>
                <w:lang w:val="en-US"/>
              </w:rPr>
              <w:t>can  be</w:t>
            </w:r>
            <w:proofErr w:type="gramEnd"/>
            <w:r w:rsidRPr="005B3B65">
              <w:rPr>
                <w:rFonts w:cs="Arial"/>
                <w:lang w:val="en-US"/>
              </w:rPr>
              <w:t xml:space="preserve"> replaced by 5 years of professional experience in one or more of these fields, in addition to the minimum general professional experience  </w:t>
            </w:r>
          </w:p>
        </w:tc>
        <w:tc>
          <w:tcPr>
            <w:tcW w:w="635" w:type="pct"/>
            <w:tcBorders>
              <w:top w:val="nil"/>
              <w:left w:val="nil"/>
              <w:bottom w:val="single" w:sz="8" w:space="0" w:color="auto"/>
              <w:right w:val="single" w:sz="8" w:space="0" w:color="auto"/>
            </w:tcBorders>
            <w:noWrap/>
            <w:vAlign w:val="center"/>
            <w:hideMark/>
          </w:tcPr>
          <w:p w14:paraId="49F227EB"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7CD1A137"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5BF4D1E4" w14:textId="77777777" w:rsidR="00941D22" w:rsidRPr="005B3B65" w:rsidRDefault="00941D22" w:rsidP="006B7A72">
            <w:pPr>
              <w:widowControl w:val="0"/>
              <w:rPr>
                <w:rFonts w:cs="Arial"/>
              </w:rPr>
            </w:pPr>
            <w:r w:rsidRPr="005B3B65">
              <w:rPr>
                <w:rFonts w:cs="Arial"/>
              </w:rPr>
              <w:t xml:space="preserve">Specific experience </w:t>
            </w:r>
            <w:proofErr w:type="gramStart"/>
            <w:r w:rsidRPr="005B3B65">
              <w:rPr>
                <w:rFonts w:cs="Arial"/>
              </w:rPr>
              <w:t>in:</w:t>
            </w:r>
            <w:proofErr w:type="gramEnd"/>
          </w:p>
        </w:tc>
        <w:tc>
          <w:tcPr>
            <w:tcW w:w="635" w:type="pct"/>
            <w:tcBorders>
              <w:top w:val="nil"/>
              <w:left w:val="nil"/>
              <w:bottom w:val="single" w:sz="8" w:space="0" w:color="auto"/>
              <w:right w:val="single" w:sz="8" w:space="0" w:color="auto"/>
            </w:tcBorders>
            <w:noWrap/>
            <w:vAlign w:val="center"/>
            <w:hideMark/>
          </w:tcPr>
          <w:p w14:paraId="5A24F9D5" w14:textId="77777777" w:rsidR="00941D22" w:rsidRPr="005B3B65" w:rsidRDefault="00941D22" w:rsidP="006B7A72">
            <w:pPr>
              <w:widowControl w:val="0"/>
              <w:rPr>
                <w:rFonts w:cs="Arial"/>
              </w:rPr>
            </w:pPr>
            <w:r w:rsidRPr="005B3B65">
              <w:rPr>
                <w:rFonts w:cs="Arial"/>
              </w:rPr>
              <w:t> </w:t>
            </w:r>
          </w:p>
        </w:tc>
      </w:tr>
      <w:tr w:rsidR="00941D22" w:rsidRPr="00ED2373" w14:paraId="25BCCCAC"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1122B20B" w14:textId="77777777" w:rsidR="00941D22" w:rsidRPr="005B3B65" w:rsidRDefault="00941D22" w:rsidP="006B7A72">
            <w:pPr>
              <w:widowControl w:val="0"/>
              <w:rPr>
                <w:rFonts w:cs="Arial"/>
                <w:lang w:val="en-US"/>
              </w:rPr>
            </w:pPr>
            <w:r w:rsidRPr="005B3B65">
              <w:rPr>
                <w:rFonts w:cs="Arial"/>
                <w:lang w:val="en-US"/>
              </w:rPr>
              <w:t>project management in the field of social protection</w:t>
            </w:r>
          </w:p>
        </w:tc>
        <w:tc>
          <w:tcPr>
            <w:tcW w:w="635" w:type="pct"/>
            <w:tcBorders>
              <w:top w:val="nil"/>
              <w:left w:val="nil"/>
              <w:bottom w:val="single" w:sz="8" w:space="0" w:color="auto"/>
              <w:right w:val="single" w:sz="8" w:space="0" w:color="auto"/>
            </w:tcBorders>
            <w:noWrap/>
            <w:vAlign w:val="center"/>
            <w:hideMark/>
          </w:tcPr>
          <w:p w14:paraId="7B151B98"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50F5B113"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5704B654" w14:textId="77777777" w:rsidR="00941D22" w:rsidRPr="005B3B65" w:rsidRDefault="00941D22" w:rsidP="006B7A72">
            <w:pPr>
              <w:widowControl w:val="0"/>
              <w:rPr>
                <w:rFonts w:cs="Arial"/>
                <w:lang w:val="en-US"/>
              </w:rPr>
            </w:pPr>
            <w:r w:rsidRPr="005B3B65">
              <w:rPr>
                <w:rFonts w:cs="Arial"/>
                <w:lang w:val="en-US"/>
              </w:rPr>
              <w:t>development project management in low- and middle-income countries</w:t>
            </w:r>
          </w:p>
        </w:tc>
        <w:tc>
          <w:tcPr>
            <w:tcW w:w="635" w:type="pct"/>
            <w:tcBorders>
              <w:top w:val="nil"/>
              <w:left w:val="nil"/>
              <w:bottom w:val="single" w:sz="8" w:space="0" w:color="auto"/>
              <w:right w:val="single" w:sz="8" w:space="0" w:color="auto"/>
            </w:tcBorders>
            <w:noWrap/>
            <w:vAlign w:val="center"/>
            <w:hideMark/>
          </w:tcPr>
          <w:p w14:paraId="6AD3982B"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79AEEA9A"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7C9705CF" w14:textId="77777777" w:rsidR="00941D22" w:rsidRPr="005B3B65" w:rsidRDefault="00941D22" w:rsidP="006B7A72">
            <w:pPr>
              <w:widowControl w:val="0"/>
              <w:rPr>
                <w:rFonts w:cs="Arial"/>
                <w:lang w:val="en-US"/>
              </w:rPr>
            </w:pPr>
            <w:r w:rsidRPr="005B3B65">
              <w:rPr>
                <w:rFonts w:cs="Arial"/>
                <w:lang w:val="en-US"/>
              </w:rPr>
              <w:lastRenderedPageBreak/>
              <w:t>academic research on social protection policies and systems</w:t>
            </w:r>
          </w:p>
        </w:tc>
        <w:tc>
          <w:tcPr>
            <w:tcW w:w="635" w:type="pct"/>
            <w:tcBorders>
              <w:top w:val="nil"/>
              <w:left w:val="nil"/>
              <w:bottom w:val="single" w:sz="8" w:space="0" w:color="auto"/>
              <w:right w:val="single" w:sz="8" w:space="0" w:color="auto"/>
            </w:tcBorders>
            <w:noWrap/>
            <w:vAlign w:val="center"/>
            <w:hideMark/>
          </w:tcPr>
          <w:p w14:paraId="48C6C338" w14:textId="77777777" w:rsidR="00941D22" w:rsidRPr="005B3B65" w:rsidRDefault="00941D22" w:rsidP="006B7A72">
            <w:pPr>
              <w:widowControl w:val="0"/>
              <w:rPr>
                <w:rFonts w:cs="Arial"/>
                <w:lang w:val="en-US"/>
              </w:rPr>
            </w:pPr>
            <w:r w:rsidRPr="005B3B65">
              <w:rPr>
                <w:rFonts w:cs="Arial"/>
                <w:lang w:val="en-US"/>
              </w:rPr>
              <w:t> </w:t>
            </w:r>
          </w:p>
        </w:tc>
      </w:tr>
      <w:tr w:rsidR="00941D22" w:rsidRPr="00ED2373" w14:paraId="6EE12D8F"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466B1998" w14:textId="77777777" w:rsidR="00941D22" w:rsidRPr="005B3B65" w:rsidRDefault="00941D22" w:rsidP="006B7A72">
            <w:pPr>
              <w:widowControl w:val="0"/>
              <w:rPr>
                <w:rFonts w:cs="Arial"/>
              </w:rPr>
            </w:pPr>
            <w:r w:rsidRPr="005B3B65">
              <w:rPr>
                <w:rFonts w:cs="Arial"/>
              </w:rPr>
              <w:t>Other skills</w:t>
            </w:r>
          </w:p>
        </w:tc>
        <w:tc>
          <w:tcPr>
            <w:tcW w:w="635" w:type="pct"/>
            <w:tcBorders>
              <w:top w:val="nil"/>
              <w:left w:val="nil"/>
              <w:bottom w:val="single" w:sz="8" w:space="0" w:color="auto"/>
              <w:right w:val="single" w:sz="8" w:space="0" w:color="auto"/>
            </w:tcBorders>
            <w:noWrap/>
            <w:vAlign w:val="center"/>
            <w:hideMark/>
          </w:tcPr>
          <w:p w14:paraId="15C1BB9B" w14:textId="77777777" w:rsidR="00941D22" w:rsidRPr="005B3B65" w:rsidRDefault="00941D22" w:rsidP="006B7A72">
            <w:pPr>
              <w:widowControl w:val="0"/>
              <w:rPr>
                <w:rFonts w:cs="Arial"/>
              </w:rPr>
            </w:pPr>
            <w:r w:rsidRPr="005B3B65">
              <w:rPr>
                <w:rFonts w:cs="Arial"/>
              </w:rPr>
              <w:t> </w:t>
            </w:r>
          </w:p>
        </w:tc>
      </w:tr>
      <w:tr w:rsidR="00941D22" w:rsidRPr="00ED2373" w14:paraId="2A015F13"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4F9DB0E6" w14:textId="77777777" w:rsidR="00941D22" w:rsidRPr="005B3B65" w:rsidRDefault="00941D22" w:rsidP="006B7A72">
            <w:pPr>
              <w:widowControl w:val="0"/>
              <w:rPr>
                <w:rFonts w:cs="Arial"/>
              </w:rPr>
            </w:pPr>
            <w:r w:rsidRPr="005B3B65">
              <w:rPr>
                <w:rFonts w:cs="Arial"/>
              </w:rPr>
              <w:t xml:space="preserve"> Proficiency in English </w:t>
            </w:r>
          </w:p>
        </w:tc>
        <w:tc>
          <w:tcPr>
            <w:tcW w:w="635" w:type="pct"/>
            <w:tcBorders>
              <w:top w:val="nil"/>
              <w:left w:val="nil"/>
              <w:bottom w:val="single" w:sz="8" w:space="0" w:color="auto"/>
              <w:right w:val="single" w:sz="8" w:space="0" w:color="auto"/>
            </w:tcBorders>
            <w:noWrap/>
            <w:vAlign w:val="center"/>
            <w:hideMark/>
          </w:tcPr>
          <w:p w14:paraId="6F983B66" w14:textId="53E2EE97" w:rsidR="00941D22" w:rsidRPr="005B3B65" w:rsidRDefault="00941D22" w:rsidP="006B7A72">
            <w:pPr>
              <w:widowControl w:val="0"/>
              <w:rPr>
                <w:rFonts w:cs="Arial"/>
              </w:rPr>
            </w:pPr>
          </w:p>
        </w:tc>
      </w:tr>
      <w:tr w:rsidR="00941D22" w:rsidRPr="00ED2373" w14:paraId="53121D7D"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FFFF00"/>
            <w:noWrap/>
            <w:vAlign w:val="center"/>
            <w:hideMark/>
          </w:tcPr>
          <w:p w14:paraId="11A91A19" w14:textId="77777777" w:rsidR="00941D22" w:rsidRPr="005B3B65" w:rsidRDefault="00941D22" w:rsidP="006B7A72">
            <w:pPr>
              <w:widowControl w:val="0"/>
              <w:rPr>
                <w:rFonts w:cs="Arial"/>
                <w:b/>
                <w:bCs/>
              </w:rPr>
            </w:pPr>
            <w:r w:rsidRPr="005B3B65">
              <w:rPr>
                <w:rFonts w:cs="Arial"/>
                <w:b/>
                <w:bCs/>
              </w:rPr>
              <w:t>Labour and employment expert</w:t>
            </w:r>
          </w:p>
        </w:tc>
        <w:tc>
          <w:tcPr>
            <w:tcW w:w="635" w:type="pct"/>
            <w:tcBorders>
              <w:top w:val="nil"/>
              <w:left w:val="nil"/>
              <w:bottom w:val="single" w:sz="8" w:space="0" w:color="auto"/>
              <w:right w:val="single" w:sz="8" w:space="0" w:color="auto"/>
            </w:tcBorders>
            <w:shd w:val="clear" w:color="000000" w:fill="FFFF00"/>
            <w:noWrap/>
            <w:vAlign w:val="center"/>
            <w:hideMark/>
          </w:tcPr>
          <w:p w14:paraId="1F5ADB6B" w14:textId="64AF8D60" w:rsidR="00941D22" w:rsidRPr="00843F0A" w:rsidRDefault="00941D22" w:rsidP="006B7A72">
            <w:pPr>
              <w:widowControl w:val="0"/>
              <w:rPr>
                <w:rFonts w:cs="Arial"/>
              </w:rPr>
            </w:pPr>
            <w:r w:rsidRPr="005B3B65">
              <w:rPr>
                <w:rFonts w:cs="Arial"/>
                <w:b/>
                <w:bCs/>
              </w:rPr>
              <w:t> </w:t>
            </w:r>
            <w:r w:rsidR="000E4A9B" w:rsidRPr="00843F0A">
              <w:rPr>
                <w:rFonts w:cs="Arial"/>
              </w:rPr>
              <w:t>5 pts</w:t>
            </w:r>
          </w:p>
        </w:tc>
      </w:tr>
      <w:tr w:rsidR="00941D22" w:rsidRPr="00ED2373" w14:paraId="23210750"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790231BA" w14:textId="77777777" w:rsidR="00941D22" w:rsidRPr="005B3B65" w:rsidRDefault="00941D22" w:rsidP="006B7A72">
            <w:pPr>
              <w:widowControl w:val="0"/>
              <w:rPr>
                <w:rFonts w:cs="Arial"/>
                <w:lang w:val="en-US"/>
              </w:rPr>
            </w:pPr>
            <w:r w:rsidRPr="005B3B65">
              <w:rPr>
                <w:rFonts w:cs="Arial"/>
                <w:lang w:val="en-US"/>
              </w:rPr>
              <w:t>At least three years of experience as evaluator in development cooperation</w:t>
            </w:r>
          </w:p>
        </w:tc>
        <w:tc>
          <w:tcPr>
            <w:tcW w:w="635" w:type="pct"/>
            <w:tcBorders>
              <w:top w:val="nil"/>
              <w:left w:val="nil"/>
              <w:bottom w:val="single" w:sz="8" w:space="0" w:color="auto"/>
              <w:right w:val="single" w:sz="8" w:space="0" w:color="auto"/>
            </w:tcBorders>
            <w:noWrap/>
            <w:vAlign w:val="center"/>
            <w:hideMark/>
          </w:tcPr>
          <w:p w14:paraId="643AAD4C" w14:textId="55B70B41" w:rsidR="00941D22" w:rsidRPr="005B3B65" w:rsidRDefault="00941D22" w:rsidP="006B7A72">
            <w:pPr>
              <w:widowControl w:val="0"/>
              <w:rPr>
                <w:rFonts w:cs="Arial"/>
              </w:rPr>
            </w:pPr>
          </w:p>
        </w:tc>
      </w:tr>
      <w:tr w:rsidR="00941D22" w:rsidRPr="00ED2373" w14:paraId="1B2A8E7A" w14:textId="77777777" w:rsidTr="00941D22">
        <w:trPr>
          <w:trHeight w:val="735"/>
        </w:trPr>
        <w:tc>
          <w:tcPr>
            <w:tcW w:w="4365" w:type="pct"/>
            <w:tcBorders>
              <w:top w:val="nil"/>
              <w:left w:val="single" w:sz="8" w:space="0" w:color="auto"/>
              <w:bottom w:val="single" w:sz="8" w:space="0" w:color="auto"/>
              <w:right w:val="single" w:sz="8" w:space="0" w:color="auto"/>
            </w:tcBorders>
            <w:vAlign w:val="center"/>
            <w:hideMark/>
          </w:tcPr>
          <w:p w14:paraId="452250AB" w14:textId="77777777" w:rsidR="00941D22" w:rsidRPr="005B3B65" w:rsidRDefault="00941D22" w:rsidP="006B7A72">
            <w:pPr>
              <w:widowControl w:val="0"/>
              <w:rPr>
                <w:rFonts w:cs="Arial"/>
                <w:lang w:val="en-US"/>
              </w:rPr>
            </w:pPr>
            <w:r w:rsidRPr="005B3B65">
              <w:rPr>
                <w:rFonts w:cs="Arial"/>
                <w:lang w:val="en-US"/>
              </w:rPr>
              <w:t xml:space="preserve">Master’s Degree (or equivalent diploma) in a field related to economic </w:t>
            </w:r>
            <w:proofErr w:type="gramStart"/>
            <w:r w:rsidRPr="005B3B65">
              <w:rPr>
                <w:rFonts w:cs="Arial"/>
                <w:lang w:val="en-US"/>
              </w:rPr>
              <w:t>development,  social</w:t>
            </w:r>
            <w:proofErr w:type="gramEnd"/>
            <w:r w:rsidRPr="005B3B65">
              <w:rPr>
                <w:rFonts w:cs="Arial"/>
                <w:lang w:val="en-US"/>
              </w:rPr>
              <w:t xml:space="preserve"> sciences, human </w:t>
            </w:r>
            <w:proofErr w:type="gramStart"/>
            <w:r w:rsidRPr="005B3B65">
              <w:rPr>
                <w:rFonts w:cs="Arial"/>
                <w:lang w:val="en-US"/>
              </w:rPr>
              <w:t>development,  labour</w:t>
            </w:r>
            <w:proofErr w:type="gramEnd"/>
            <w:r w:rsidRPr="005B3B65">
              <w:rPr>
                <w:rFonts w:cs="Arial"/>
                <w:lang w:val="en-US"/>
              </w:rPr>
              <w:t xml:space="preserve"> </w:t>
            </w:r>
            <w:proofErr w:type="gramStart"/>
            <w:r w:rsidRPr="005B3B65">
              <w:rPr>
                <w:rFonts w:cs="Arial"/>
                <w:lang w:val="en-US"/>
              </w:rPr>
              <w:t>or</w:t>
            </w:r>
            <w:proofErr w:type="gramEnd"/>
            <w:r w:rsidRPr="005B3B65">
              <w:rPr>
                <w:rFonts w:cs="Arial"/>
                <w:lang w:val="en-US"/>
              </w:rPr>
              <w:t>/</w:t>
            </w:r>
            <w:proofErr w:type="gramStart"/>
            <w:r w:rsidRPr="005B3B65">
              <w:rPr>
                <w:rFonts w:cs="Arial"/>
                <w:lang w:val="en-US"/>
              </w:rPr>
              <w:t>and</w:t>
            </w:r>
            <w:proofErr w:type="gramEnd"/>
            <w:r w:rsidRPr="005B3B65">
              <w:rPr>
                <w:rFonts w:cs="Arial"/>
                <w:lang w:val="en-US"/>
              </w:rPr>
              <w:t xml:space="preserve"> employment policies. In its absence, the </w:t>
            </w:r>
            <w:proofErr w:type="gramStart"/>
            <w:r w:rsidRPr="005B3B65">
              <w:rPr>
                <w:rFonts w:cs="Arial"/>
                <w:lang w:val="en-US"/>
              </w:rPr>
              <w:t>master</w:t>
            </w:r>
            <w:proofErr w:type="gramEnd"/>
            <w:r w:rsidRPr="005B3B65">
              <w:rPr>
                <w:rFonts w:cs="Arial"/>
                <w:lang w:val="en-US"/>
              </w:rPr>
              <w:t xml:space="preserve"> degree </w:t>
            </w:r>
            <w:proofErr w:type="gramStart"/>
            <w:r w:rsidRPr="005B3B65">
              <w:rPr>
                <w:rFonts w:cs="Arial"/>
                <w:lang w:val="en-US"/>
              </w:rPr>
              <w:t>can  be</w:t>
            </w:r>
            <w:proofErr w:type="gramEnd"/>
            <w:r w:rsidRPr="005B3B65">
              <w:rPr>
                <w:rFonts w:cs="Arial"/>
                <w:lang w:val="en-US"/>
              </w:rPr>
              <w:t xml:space="preserve"> replaced by 5 years of professional experience in one or more of these fields, in addition to the minimum general professional experience  </w:t>
            </w:r>
          </w:p>
        </w:tc>
        <w:tc>
          <w:tcPr>
            <w:tcW w:w="635" w:type="pct"/>
            <w:tcBorders>
              <w:top w:val="nil"/>
              <w:left w:val="nil"/>
              <w:bottom w:val="single" w:sz="8" w:space="0" w:color="auto"/>
              <w:right w:val="single" w:sz="8" w:space="0" w:color="auto"/>
            </w:tcBorders>
            <w:noWrap/>
            <w:vAlign w:val="center"/>
            <w:hideMark/>
          </w:tcPr>
          <w:p w14:paraId="507D8A56" w14:textId="77777777" w:rsidR="00941D22" w:rsidRPr="005B3B65" w:rsidRDefault="00941D22" w:rsidP="006B7A72">
            <w:pPr>
              <w:widowControl w:val="0"/>
              <w:rPr>
                <w:rFonts w:cs="Arial"/>
                <w:lang w:val="en-US"/>
              </w:rPr>
            </w:pPr>
            <w:r w:rsidRPr="005B3B65">
              <w:rPr>
                <w:rFonts w:cs="Arial"/>
                <w:lang w:val="en-US"/>
              </w:rPr>
              <w:t> </w:t>
            </w:r>
          </w:p>
        </w:tc>
      </w:tr>
      <w:tr w:rsidR="00941D22" w:rsidRPr="00B43436" w14:paraId="2AFBC273"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4AA8AE91" w14:textId="77777777" w:rsidR="00941D22" w:rsidRPr="005B3B65" w:rsidRDefault="00941D22" w:rsidP="006B7A72">
            <w:pPr>
              <w:widowControl w:val="0"/>
              <w:rPr>
                <w:rFonts w:cs="Arial"/>
              </w:rPr>
            </w:pPr>
            <w:r w:rsidRPr="005B3B65">
              <w:rPr>
                <w:rFonts w:cs="Arial"/>
              </w:rPr>
              <w:t xml:space="preserve">Specific experience in : </w:t>
            </w:r>
          </w:p>
        </w:tc>
        <w:tc>
          <w:tcPr>
            <w:tcW w:w="635" w:type="pct"/>
            <w:tcBorders>
              <w:top w:val="nil"/>
              <w:left w:val="nil"/>
              <w:bottom w:val="single" w:sz="8" w:space="0" w:color="auto"/>
              <w:right w:val="single" w:sz="8" w:space="0" w:color="auto"/>
            </w:tcBorders>
            <w:noWrap/>
            <w:vAlign w:val="center"/>
            <w:hideMark/>
          </w:tcPr>
          <w:p w14:paraId="443DDF1F" w14:textId="77777777" w:rsidR="00941D22" w:rsidRPr="005B3B65" w:rsidRDefault="00941D22" w:rsidP="006B7A72">
            <w:pPr>
              <w:widowControl w:val="0"/>
              <w:rPr>
                <w:rFonts w:cs="Arial"/>
              </w:rPr>
            </w:pPr>
            <w:r w:rsidRPr="005B3B65">
              <w:rPr>
                <w:rFonts w:cs="Arial"/>
              </w:rPr>
              <w:t> </w:t>
            </w:r>
          </w:p>
        </w:tc>
      </w:tr>
      <w:tr w:rsidR="00941D22" w:rsidRPr="00B43436" w14:paraId="2845799D"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175F77F1" w14:textId="77777777" w:rsidR="00941D22" w:rsidRPr="005B3B65" w:rsidRDefault="00941D22" w:rsidP="006B7A72">
            <w:pPr>
              <w:widowControl w:val="0"/>
              <w:rPr>
                <w:rFonts w:cs="Arial"/>
                <w:lang w:val="en-US"/>
              </w:rPr>
            </w:pPr>
            <w:r w:rsidRPr="005B3B65">
              <w:rPr>
                <w:rFonts w:cs="Arial"/>
                <w:lang w:val="en-US"/>
              </w:rPr>
              <w:t xml:space="preserve">project management in the fields of labour and employment </w:t>
            </w:r>
          </w:p>
        </w:tc>
        <w:tc>
          <w:tcPr>
            <w:tcW w:w="635" w:type="pct"/>
            <w:tcBorders>
              <w:top w:val="nil"/>
              <w:left w:val="nil"/>
              <w:bottom w:val="single" w:sz="8" w:space="0" w:color="auto"/>
              <w:right w:val="single" w:sz="8" w:space="0" w:color="auto"/>
            </w:tcBorders>
            <w:noWrap/>
            <w:vAlign w:val="center"/>
            <w:hideMark/>
          </w:tcPr>
          <w:p w14:paraId="44891AF0" w14:textId="77777777" w:rsidR="00941D22" w:rsidRPr="005B3B65" w:rsidRDefault="00941D22" w:rsidP="006B7A72">
            <w:pPr>
              <w:widowControl w:val="0"/>
              <w:rPr>
                <w:rFonts w:cs="Arial"/>
                <w:lang w:val="en-US"/>
              </w:rPr>
            </w:pPr>
            <w:r w:rsidRPr="005B3B65">
              <w:rPr>
                <w:rFonts w:cs="Arial"/>
                <w:lang w:val="en-US"/>
              </w:rPr>
              <w:t> </w:t>
            </w:r>
          </w:p>
        </w:tc>
      </w:tr>
      <w:tr w:rsidR="00941D22" w:rsidRPr="00B43436" w14:paraId="37BF43AB"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0C574817" w14:textId="77777777" w:rsidR="00941D22" w:rsidRPr="005B3B65" w:rsidRDefault="00941D22" w:rsidP="006B7A72">
            <w:pPr>
              <w:widowControl w:val="0"/>
              <w:rPr>
                <w:rFonts w:cs="Arial"/>
                <w:lang w:val="en-US"/>
              </w:rPr>
            </w:pPr>
            <w:r w:rsidRPr="005B3B65">
              <w:rPr>
                <w:rFonts w:cs="Arial"/>
                <w:lang w:val="en-US"/>
              </w:rPr>
              <w:t xml:space="preserve">development project management in </w:t>
            </w:r>
            <w:proofErr w:type="gramStart"/>
            <w:r w:rsidRPr="005B3B65">
              <w:rPr>
                <w:rFonts w:cs="Arial"/>
                <w:lang w:val="en-US"/>
              </w:rPr>
              <w:t>low and middle income</w:t>
            </w:r>
            <w:proofErr w:type="gramEnd"/>
            <w:r w:rsidRPr="005B3B65">
              <w:rPr>
                <w:rFonts w:cs="Arial"/>
                <w:lang w:val="en-US"/>
              </w:rPr>
              <w:t xml:space="preserve"> countries</w:t>
            </w:r>
          </w:p>
        </w:tc>
        <w:tc>
          <w:tcPr>
            <w:tcW w:w="635" w:type="pct"/>
            <w:tcBorders>
              <w:top w:val="nil"/>
              <w:left w:val="nil"/>
              <w:bottom w:val="single" w:sz="8" w:space="0" w:color="auto"/>
              <w:right w:val="single" w:sz="8" w:space="0" w:color="auto"/>
            </w:tcBorders>
            <w:noWrap/>
            <w:vAlign w:val="center"/>
            <w:hideMark/>
          </w:tcPr>
          <w:p w14:paraId="0B755BD9" w14:textId="77777777" w:rsidR="00941D22" w:rsidRPr="005B3B65" w:rsidRDefault="00941D22" w:rsidP="006B7A72">
            <w:pPr>
              <w:widowControl w:val="0"/>
              <w:rPr>
                <w:rFonts w:cs="Arial"/>
                <w:lang w:val="en-US"/>
              </w:rPr>
            </w:pPr>
            <w:r w:rsidRPr="005B3B65">
              <w:rPr>
                <w:rFonts w:cs="Arial"/>
                <w:lang w:val="en-US"/>
              </w:rPr>
              <w:t> </w:t>
            </w:r>
          </w:p>
        </w:tc>
      </w:tr>
      <w:tr w:rsidR="00941D22" w:rsidRPr="00B43436" w14:paraId="2D560EEE"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3F93BEAE" w14:textId="77777777" w:rsidR="00941D22" w:rsidRPr="005B3B65" w:rsidRDefault="00941D22" w:rsidP="006B7A72">
            <w:pPr>
              <w:widowControl w:val="0"/>
              <w:rPr>
                <w:rFonts w:cs="Arial"/>
                <w:lang w:val="en-US"/>
              </w:rPr>
            </w:pPr>
            <w:r w:rsidRPr="005B3B65">
              <w:rPr>
                <w:rFonts w:cs="Arial"/>
                <w:lang w:val="en-US"/>
              </w:rPr>
              <w:t>academic research on labour and employment policies and services</w:t>
            </w:r>
          </w:p>
        </w:tc>
        <w:tc>
          <w:tcPr>
            <w:tcW w:w="635" w:type="pct"/>
            <w:tcBorders>
              <w:top w:val="nil"/>
              <w:left w:val="nil"/>
              <w:bottom w:val="single" w:sz="8" w:space="0" w:color="auto"/>
              <w:right w:val="single" w:sz="8" w:space="0" w:color="auto"/>
            </w:tcBorders>
            <w:noWrap/>
            <w:vAlign w:val="center"/>
            <w:hideMark/>
          </w:tcPr>
          <w:p w14:paraId="2206DE99" w14:textId="77777777" w:rsidR="00941D22" w:rsidRPr="005B3B65" w:rsidRDefault="00941D22" w:rsidP="006B7A72">
            <w:pPr>
              <w:widowControl w:val="0"/>
              <w:rPr>
                <w:rFonts w:cs="Arial"/>
                <w:lang w:val="en-US"/>
              </w:rPr>
            </w:pPr>
            <w:r w:rsidRPr="005B3B65">
              <w:rPr>
                <w:rFonts w:cs="Arial"/>
                <w:lang w:val="en-US"/>
              </w:rPr>
              <w:t> </w:t>
            </w:r>
          </w:p>
        </w:tc>
      </w:tr>
      <w:tr w:rsidR="00941D22" w:rsidRPr="00B43436" w14:paraId="049B6A5A"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59879B7F" w14:textId="77777777" w:rsidR="00941D22" w:rsidRPr="005B3B65" w:rsidRDefault="00941D22" w:rsidP="006B7A72">
            <w:pPr>
              <w:widowControl w:val="0"/>
              <w:rPr>
                <w:rFonts w:cs="Arial"/>
              </w:rPr>
            </w:pPr>
            <w:r w:rsidRPr="005B3B65">
              <w:rPr>
                <w:rFonts w:cs="Arial"/>
              </w:rPr>
              <w:t>Other skills</w:t>
            </w:r>
          </w:p>
        </w:tc>
        <w:tc>
          <w:tcPr>
            <w:tcW w:w="635" w:type="pct"/>
            <w:tcBorders>
              <w:top w:val="nil"/>
              <w:left w:val="nil"/>
              <w:bottom w:val="single" w:sz="8" w:space="0" w:color="auto"/>
              <w:right w:val="single" w:sz="8" w:space="0" w:color="auto"/>
            </w:tcBorders>
            <w:noWrap/>
            <w:vAlign w:val="center"/>
            <w:hideMark/>
          </w:tcPr>
          <w:p w14:paraId="42654B93" w14:textId="77777777" w:rsidR="00941D22" w:rsidRPr="005B3B65" w:rsidRDefault="00941D22" w:rsidP="006B7A72">
            <w:pPr>
              <w:widowControl w:val="0"/>
              <w:rPr>
                <w:rFonts w:cs="Arial"/>
              </w:rPr>
            </w:pPr>
            <w:r w:rsidRPr="005B3B65">
              <w:rPr>
                <w:rFonts w:cs="Arial"/>
              </w:rPr>
              <w:t> </w:t>
            </w:r>
          </w:p>
        </w:tc>
      </w:tr>
      <w:tr w:rsidR="00941D22" w:rsidRPr="00B43436" w14:paraId="3728677E" w14:textId="77777777" w:rsidTr="00941D22">
        <w:trPr>
          <w:trHeight w:val="315"/>
        </w:trPr>
        <w:tc>
          <w:tcPr>
            <w:tcW w:w="4365" w:type="pct"/>
            <w:tcBorders>
              <w:top w:val="nil"/>
              <w:left w:val="single" w:sz="8" w:space="0" w:color="auto"/>
              <w:bottom w:val="single" w:sz="8" w:space="0" w:color="auto"/>
              <w:right w:val="single" w:sz="8" w:space="0" w:color="auto"/>
            </w:tcBorders>
            <w:noWrap/>
            <w:vAlign w:val="center"/>
            <w:hideMark/>
          </w:tcPr>
          <w:p w14:paraId="594BB877" w14:textId="77777777" w:rsidR="00941D22" w:rsidRPr="005B3B65" w:rsidRDefault="00941D22" w:rsidP="006B7A72">
            <w:pPr>
              <w:widowControl w:val="0"/>
              <w:rPr>
                <w:rFonts w:cs="Arial"/>
              </w:rPr>
            </w:pPr>
            <w:r w:rsidRPr="005B3B65">
              <w:rPr>
                <w:rFonts w:cs="Arial"/>
              </w:rPr>
              <w:t> Proficiency in English</w:t>
            </w:r>
          </w:p>
        </w:tc>
        <w:tc>
          <w:tcPr>
            <w:tcW w:w="635" w:type="pct"/>
            <w:tcBorders>
              <w:top w:val="nil"/>
              <w:left w:val="nil"/>
              <w:bottom w:val="single" w:sz="8" w:space="0" w:color="auto"/>
              <w:right w:val="single" w:sz="8" w:space="0" w:color="auto"/>
            </w:tcBorders>
            <w:noWrap/>
            <w:vAlign w:val="center"/>
            <w:hideMark/>
          </w:tcPr>
          <w:p w14:paraId="48F088CB" w14:textId="5C78A4E7" w:rsidR="00941D22" w:rsidRPr="005B3B65" w:rsidRDefault="00941D22" w:rsidP="006B7A72">
            <w:pPr>
              <w:widowControl w:val="0"/>
              <w:rPr>
                <w:rFonts w:cs="Arial"/>
              </w:rPr>
            </w:pPr>
          </w:p>
        </w:tc>
      </w:tr>
      <w:tr w:rsidR="00941D22" w:rsidRPr="00B43436" w14:paraId="4C461C8E" w14:textId="77777777" w:rsidTr="00941D22">
        <w:trPr>
          <w:trHeight w:val="315"/>
        </w:trPr>
        <w:tc>
          <w:tcPr>
            <w:tcW w:w="4365" w:type="pct"/>
            <w:tcBorders>
              <w:top w:val="nil"/>
              <w:left w:val="single" w:sz="8" w:space="0" w:color="auto"/>
              <w:bottom w:val="single" w:sz="8" w:space="0" w:color="auto"/>
              <w:right w:val="single" w:sz="8" w:space="0" w:color="auto"/>
            </w:tcBorders>
            <w:shd w:val="clear" w:color="000000" w:fill="A6A6A6"/>
            <w:noWrap/>
            <w:vAlign w:val="center"/>
            <w:hideMark/>
          </w:tcPr>
          <w:p w14:paraId="2417239E" w14:textId="77777777" w:rsidR="00941D22" w:rsidRPr="005B3B65" w:rsidRDefault="00941D22" w:rsidP="006B7A72">
            <w:pPr>
              <w:widowControl w:val="0"/>
              <w:rPr>
                <w:rFonts w:cs="Arial"/>
                <w:b/>
                <w:bCs/>
              </w:rPr>
            </w:pPr>
            <w:r w:rsidRPr="005B3B65">
              <w:rPr>
                <w:rFonts w:cs="Arial"/>
                <w:b/>
                <w:bCs/>
              </w:rPr>
              <w:t>Grand Total Score</w:t>
            </w:r>
          </w:p>
        </w:tc>
        <w:tc>
          <w:tcPr>
            <w:tcW w:w="635" w:type="pct"/>
            <w:tcBorders>
              <w:top w:val="nil"/>
              <w:left w:val="nil"/>
              <w:bottom w:val="single" w:sz="8" w:space="0" w:color="auto"/>
              <w:right w:val="single" w:sz="8" w:space="0" w:color="auto"/>
            </w:tcBorders>
            <w:shd w:val="clear" w:color="000000" w:fill="A6A6A6"/>
            <w:noWrap/>
            <w:vAlign w:val="center"/>
            <w:hideMark/>
          </w:tcPr>
          <w:p w14:paraId="26BE2BE2" w14:textId="415B5EB0" w:rsidR="00941D22" w:rsidRPr="005B3B65" w:rsidRDefault="00941D22" w:rsidP="006B7A72">
            <w:pPr>
              <w:widowControl w:val="0"/>
              <w:rPr>
                <w:rFonts w:cs="Arial"/>
                <w:b/>
                <w:bCs/>
              </w:rPr>
            </w:pPr>
            <w:r w:rsidRPr="005B3B65">
              <w:rPr>
                <w:rFonts w:cs="Arial"/>
                <w:b/>
                <w:bCs/>
              </w:rPr>
              <w:t> </w:t>
            </w:r>
            <w:r w:rsidR="005B3B65" w:rsidRPr="005B3B65">
              <w:rPr>
                <w:rFonts w:cs="Arial"/>
                <w:b/>
                <w:bCs/>
              </w:rPr>
              <w:t>60 pts</w:t>
            </w:r>
          </w:p>
        </w:tc>
      </w:tr>
    </w:tbl>
    <w:p w14:paraId="4F7242D7" w14:textId="77777777" w:rsidR="00C92B3E" w:rsidRDefault="00C92B3E" w:rsidP="00C92B3E">
      <w:pPr>
        <w:rPr>
          <w:lang w:val="en"/>
        </w:rPr>
      </w:pPr>
    </w:p>
    <w:p w14:paraId="0B9FFAC1" w14:textId="77777777" w:rsidR="00986018" w:rsidRDefault="00986018" w:rsidP="00F10B36">
      <w:pPr>
        <w:spacing w:before="120"/>
        <w:jc w:val="both"/>
        <w:rPr>
          <w:rFonts w:asciiTheme="minorHAnsi" w:hAnsiTheme="minorHAnsi" w:cstheme="minorHAnsi"/>
          <w:sz w:val="22"/>
          <w:szCs w:val="22"/>
          <w:lang w:val="en"/>
        </w:rPr>
      </w:pPr>
    </w:p>
    <w:p w14:paraId="4067D76C" w14:textId="72350020" w:rsidR="00D93D99" w:rsidRPr="00FA3C1C" w:rsidRDefault="00D93D99" w:rsidP="00F10B36">
      <w:pPr>
        <w:spacing w:before="120"/>
        <w:jc w:val="both"/>
        <w:rPr>
          <w:rFonts w:asciiTheme="minorHAnsi" w:hAnsiTheme="minorHAnsi" w:cstheme="minorHAnsi"/>
          <w:sz w:val="22"/>
          <w:szCs w:val="22"/>
          <w:lang w:val="en-GB"/>
        </w:rPr>
      </w:pPr>
      <w:r w:rsidRPr="00FA3C1C">
        <w:rPr>
          <w:rFonts w:asciiTheme="minorHAnsi" w:hAnsiTheme="minorHAnsi" w:cstheme="minorHAnsi"/>
          <w:sz w:val="22"/>
          <w:szCs w:val="22"/>
          <w:lang w:val="en"/>
        </w:rPr>
        <w:t xml:space="preserve">Each technical offer, deemed to be technically conforming, will be attributed a </w:t>
      </w:r>
      <w:r w:rsidRPr="00FA3C1C">
        <w:rPr>
          <w:rFonts w:asciiTheme="minorHAnsi" w:hAnsiTheme="minorHAnsi" w:cstheme="minorHAnsi"/>
          <w:b/>
          <w:bCs/>
          <w:sz w:val="22"/>
          <w:szCs w:val="22"/>
          <w:lang w:val="en"/>
        </w:rPr>
        <w:t xml:space="preserve">technical score (TS out of a maximum of </w:t>
      </w:r>
      <w:r w:rsidR="00985DA8" w:rsidRPr="00FA3C1C">
        <w:rPr>
          <w:rFonts w:asciiTheme="minorHAnsi" w:hAnsiTheme="minorHAnsi" w:cstheme="minorHAnsi"/>
          <w:b/>
          <w:bCs/>
          <w:sz w:val="22"/>
          <w:szCs w:val="22"/>
          <w:lang w:val="en"/>
        </w:rPr>
        <w:t>6</w:t>
      </w:r>
      <w:r w:rsidR="00B43436" w:rsidRPr="00FA3C1C">
        <w:rPr>
          <w:rFonts w:asciiTheme="minorHAnsi" w:hAnsiTheme="minorHAnsi" w:cstheme="minorHAnsi"/>
          <w:b/>
          <w:bCs/>
          <w:sz w:val="22"/>
          <w:szCs w:val="22"/>
          <w:lang w:val="en"/>
        </w:rPr>
        <w:t>0</w:t>
      </w:r>
      <w:r w:rsidRPr="00FA3C1C">
        <w:rPr>
          <w:rFonts w:asciiTheme="minorHAnsi" w:hAnsiTheme="minorHAnsi" w:cstheme="minorHAnsi"/>
          <w:b/>
          <w:bCs/>
          <w:sz w:val="22"/>
          <w:szCs w:val="22"/>
          <w:lang w:val="en"/>
        </w:rPr>
        <w:t xml:space="preserve"> points) </w:t>
      </w:r>
      <w:r w:rsidRPr="00FA3C1C">
        <w:rPr>
          <w:rFonts w:asciiTheme="minorHAnsi" w:hAnsiTheme="minorHAnsi" w:cstheme="minorHAnsi"/>
          <w:sz w:val="22"/>
          <w:szCs w:val="22"/>
          <w:lang w:val="en"/>
        </w:rPr>
        <w:t>by adding up the weighted scores obtained for each sub-criterion.</w:t>
      </w:r>
    </w:p>
    <w:p w14:paraId="24CA8EC6" w14:textId="19C25D93" w:rsidR="00E25A5B" w:rsidRPr="00FA3C1C" w:rsidRDefault="00E25A5B" w:rsidP="00F10B36">
      <w:pPr>
        <w:spacing w:before="120"/>
        <w:jc w:val="both"/>
        <w:rPr>
          <w:rFonts w:asciiTheme="minorHAnsi" w:hAnsiTheme="minorHAnsi" w:cstheme="minorHAnsi"/>
          <w:sz w:val="22"/>
          <w:szCs w:val="22"/>
          <w:lang w:val="en-GB"/>
        </w:rPr>
      </w:pPr>
      <w:r w:rsidRPr="00FA3C1C">
        <w:rPr>
          <w:rFonts w:asciiTheme="minorHAnsi" w:hAnsiTheme="minorHAnsi" w:cstheme="minorHAnsi"/>
          <w:sz w:val="22"/>
          <w:szCs w:val="22"/>
          <w:lang w:val="en"/>
        </w:rPr>
        <w:t xml:space="preserve">[Bids having obtained a technical score of less than </w:t>
      </w:r>
      <w:r w:rsidR="00985DA8" w:rsidRPr="00FA3C1C">
        <w:rPr>
          <w:rFonts w:asciiTheme="minorHAnsi" w:hAnsiTheme="minorHAnsi" w:cstheme="minorHAnsi"/>
          <w:b/>
          <w:bCs/>
          <w:sz w:val="22"/>
          <w:szCs w:val="22"/>
          <w:lang w:val="en"/>
        </w:rPr>
        <w:t>40</w:t>
      </w:r>
      <w:r w:rsidR="00506CDD" w:rsidRPr="00FA3C1C">
        <w:rPr>
          <w:rFonts w:asciiTheme="minorHAnsi" w:hAnsiTheme="minorHAnsi" w:cstheme="minorHAnsi"/>
          <w:sz w:val="22"/>
          <w:szCs w:val="22"/>
          <w:lang w:val="en"/>
        </w:rPr>
        <w:t xml:space="preserve"> </w:t>
      </w:r>
      <w:r w:rsidR="00985DA8" w:rsidRPr="00FA3C1C">
        <w:rPr>
          <w:rFonts w:asciiTheme="minorHAnsi" w:hAnsiTheme="minorHAnsi" w:cstheme="minorHAnsi"/>
          <w:b/>
          <w:bCs/>
          <w:sz w:val="22"/>
          <w:szCs w:val="22"/>
          <w:lang w:val="en"/>
        </w:rPr>
        <w:t>pts</w:t>
      </w:r>
      <w:r w:rsidR="00824C24" w:rsidRPr="00FA3C1C">
        <w:rPr>
          <w:rFonts w:asciiTheme="minorHAnsi" w:hAnsiTheme="minorHAnsi" w:cstheme="minorHAnsi"/>
          <w:sz w:val="22"/>
          <w:szCs w:val="22"/>
          <w:lang w:val="en"/>
        </w:rPr>
        <w:t xml:space="preserve">, </w:t>
      </w:r>
      <w:r w:rsidRPr="00FA3C1C">
        <w:rPr>
          <w:rFonts w:asciiTheme="minorHAnsi" w:hAnsiTheme="minorHAnsi" w:cstheme="minorHAnsi"/>
          <w:sz w:val="22"/>
          <w:szCs w:val="22"/>
          <w:lang w:val="en"/>
        </w:rPr>
        <w:t>will be deemed to be inappropriate</w:t>
      </w:r>
      <w:r w:rsidR="00824C24" w:rsidRPr="00FA3C1C">
        <w:rPr>
          <w:rFonts w:asciiTheme="minorHAnsi" w:hAnsiTheme="minorHAnsi" w:cstheme="minorHAnsi"/>
          <w:sz w:val="22"/>
          <w:szCs w:val="22"/>
          <w:lang w:val="en"/>
        </w:rPr>
        <w:t>.</w:t>
      </w:r>
    </w:p>
    <w:p w14:paraId="2918C3FC" w14:textId="31788A1C" w:rsidR="003F0AAC" w:rsidRPr="00FA3C1C"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0" w:name="_Toc83120033"/>
      <w:r w:rsidRPr="00FA3C1C">
        <w:rPr>
          <w:rFonts w:asciiTheme="minorHAnsi" w:hAnsiTheme="minorHAnsi" w:cstheme="minorHAnsi"/>
          <w:sz w:val="22"/>
          <w:szCs w:val="22"/>
          <w:u w:val="single"/>
          <w:lang w:val="en"/>
        </w:rPr>
        <w:t>Negotiations</w:t>
      </w:r>
      <w:bookmarkEnd w:id="90"/>
    </w:p>
    <w:p w14:paraId="3B8CB715" w14:textId="4210803F" w:rsidR="000A457A" w:rsidRPr="00342E4D" w:rsidRDefault="009A7AC5" w:rsidP="00403232">
      <w:pPr>
        <w:spacing w:before="120"/>
        <w:jc w:val="both"/>
        <w:rPr>
          <w:rFonts w:asciiTheme="minorHAnsi" w:hAnsiTheme="minorHAnsi" w:cstheme="minorHAnsi"/>
          <w:color w:val="000000"/>
          <w:sz w:val="22"/>
          <w:szCs w:val="22"/>
          <w:lang w:val="en-GB"/>
        </w:rPr>
      </w:pPr>
      <w:r w:rsidRPr="00FA3C1C">
        <w:rPr>
          <w:rFonts w:asciiTheme="minorHAnsi" w:hAnsiTheme="minorHAnsi" w:cstheme="minorHAnsi"/>
          <w:color w:val="000000"/>
          <w:sz w:val="22"/>
          <w:szCs w:val="22"/>
          <w:lang w:val="en"/>
        </w:rPr>
        <w:t>[After conducting an initial analysis of the bids, the Evaluation Committee may negotiate with all or</w:t>
      </w:r>
      <w:r w:rsidR="00985DA8" w:rsidRPr="00FA3C1C">
        <w:rPr>
          <w:rFonts w:asciiTheme="minorHAnsi" w:hAnsiTheme="minorHAnsi" w:cstheme="minorHAnsi"/>
          <w:color w:val="000000"/>
          <w:sz w:val="22"/>
          <w:szCs w:val="22"/>
          <w:lang w:val="en"/>
        </w:rPr>
        <w:t xml:space="preserve"> 3</w:t>
      </w:r>
      <w:r w:rsidRPr="00FA3C1C">
        <w:rPr>
          <w:rFonts w:asciiTheme="minorHAnsi" w:hAnsiTheme="minorHAnsi" w:cstheme="minorHAnsi"/>
          <w:color w:val="000000"/>
          <w:sz w:val="22"/>
          <w:szCs w:val="22"/>
          <w:lang w:val="en"/>
        </w:rPr>
        <w:t xml:space="preserve"> of the bidders</w:t>
      </w:r>
      <w:r w:rsidR="00FA3C1C" w:rsidRPr="00FA3C1C">
        <w:rPr>
          <w:rFonts w:asciiTheme="minorHAnsi" w:hAnsiTheme="minorHAnsi" w:cstheme="minorHAnsi"/>
          <w:color w:val="000000"/>
          <w:sz w:val="22"/>
          <w:szCs w:val="22"/>
          <w:lang w:val="en"/>
        </w:rPr>
        <w:t xml:space="preserve"> which present the best offer</w:t>
      </w:r>
      <w:r w:rsidRPr="00FA3C1C">
        <w:rPr>
          <w:rFonts w:asciiTheme="minorHAnsi" w:hAnsiTheme="minorHAnsi" w:cstheme="minorHAnsi"/>
          <w:color w:val="000000"/>
          <w:sz w:val="22"/>
          <w:szCs w:val="22"/>
          <w:lang w:val="en"/>
        </w:rPr>
        <w:t xml:space="preserve"> in accordance with the principle of equality of treatment.</w:t>
      </w:r>
      <w:r>
        <w:rPr>
          <w:rFonts w:asciiTheme="minorHAnsi" w:hAnsiTheme="minorHAnsi" w:cstheme="minorHAnsi"/>
          <w:color w:val="000000"/>
          <w:sz w:val="22"/>
          <w:szCs w:val="22"/>
          <w:lang w:val="en"/>
        </w:rPr>
        <w:t xml:space="preserve"> </w:t>
      </w:r>
    </w:p>
    <w:p w14:paraId="0AF9E256" w14:textId="1BF398F5" w:rsidR="00B56357" w:rsidRDefault="000A457A" w:rsidP="00403232">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However, the contracting authority reserves the right to award the tender without negotiation.</w:t>
      </w:r>
    </w:p>
    <w:p w14:paraId="44C7352E" w14:textId="77777777" w:rsidR="0077377D" w:rsidRPr="00342E4D" w:rsidRDefault="0077377D" w:rsidP="0077377D">
      <w:pPr>
        <w:pStyle w:val="Titre2"/>
        <w:spacing w:before="120" w:after="120" w:line="240" w:lineRule="auto"/>
        <w:ind w:left="708"/>
        <w:jc w:val="both"/>
        <w:rPr>
          <w:rFonts w:asciiTheme="minorHAnsi" w:hAnsiTheme="minorHAnsi" w:cstheme="minorHAnsi"/>
          <w:i/>
          <w:sz w:val="22"/>
          <w:szCs w:val="22"/>
          <w:lang w:val="en-GB"/>
        </w:rPr>
      </w:pPr>
      <w:bookmarkStart w:id="91" w:name="_Toc83120034"/>
      <w:r>
        <w:rPr>
          <w:rFonts w:asciiTheme="minorHAnsi" w:hAnsiTheme="minorHAnsi" w:cstheme="minorHAnsi"/>
          <w:i/>
          <w:iCs/>
          <w:sz w:val="22"/>
          <w:szCs w:val="22"/>
          <w:lang w:val="en"/>
        </w:rPr>
        <w:t>Bidder interviews – bid negotiations</w:t>
      </w:r>
      <w:bookmarkEnd w:id="91"/>
    </w:p>
    <w:p w14:paraId="29500998" w14:textId="77777777" w:rsidR="0077377D" w:rsidRPr="00AB2651" w:rsidRDefault="0077377D" w:rsidP="0077377D">
      <w:pPr>
        <w:spacing w:before="120" w:line="240" w:lineRule="auto"/>
        <w:jc w:val="both"/>
        <w:rPr>
          <w:rFonts w:asciiTheme="minorHAnsi" w:hAnsiTheme="minorHAnsi" w:cstheme="minorHAnsi"/>
          <w:sz w:val="22"/>
          <w:szCs w:val="22"/>
          <w:lang w:val="en-US"/>
        </w:rPr>
      </w:pPr>
      <w:r w:rsidRPr="00AB2651">
        <w:rPr>
          <w:szCs w:val="18"/>
          <w:lang w:val="en-US"/>
        </w:rPr>
        <w:t>During the evaluation process of the proposals received the Contracting Authority reserves the right to interview remotely shortlisted candidates.</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5BFFB827" w14:textId="1F0F8281" w:rsidR="00FA3C1C" w:rsidRPr="00984EFB" w:rsidRDefault="00E90D73" w:rsidP="00984EFB">
      <w:pPr>
        <w:pStyle w:val="Titre2"/>
        <w:spacing w:before="120" w:after="120" w:line="240" w:lineRule="auto"/>
        <w:jc w:val="both"/>
        <w:rPr>
          <w:rFonts w:asciiTheme="minorHAnsi" w:hAnsiTheme="minorHAnsi" w:cstheme="minorHAnsi"/>
          <w:b w:val="0"/>
          <w:bCs w:val="0"/>
          <w:caps/>
          <w:sz w:val="28"/>
          <w:szCs w:val="22"/>
          <w:u w:val="single"/>
          <w:lang w:val="en"/>
        </w:rPr>
      </w:pPr>
      <w:bookmarkStart w:id="92" w:name="_Toc83120035"/>
      <w:r>
        <w:rPr>
          <w:rFonts w:asciiTheme="minorHAnsi" w:hAnsiTheme="minorHAnsi" w:cstheme="minorHAnsi"/>
          <w:sz w:val="22"/>
          <w:szCs w:val="22"/>
          <w:u w:val="single"/>
          <w:lang w:val="en"/>
        </w:rPr>
        <w:t>Award process</w:t>
      </w:r>
      <w:bookmarkEnd w:id="92"/>
      <w:r>
        <w:rPr>
          <w:rFonts w:asciiTheme="minorHAnsi" w:hAnsiTheme="minorHAnsi" w:cstheme="minorHAnsi"/>
          <w:b w:val="0"/>
          <w:bCs w:val="0"/>
          <w:caps/>
          <w:sz w:val="28"/>
          <w:szCs w:val="22"/>
          <w:u w:val="single"/>
          <w:lang w:val="en"/>
        </w:rPr>
        <w:t xml:space="preserve"> </w:t>
      </w:r>
    </w:p>
    <w:p w14:paraId="1AD1B825" w14:textId="77777777" w:rsidR="00086F84" w:rsidRPr="00843F0A" w:rsidRDefault="00976B81" w:rsidP="00976B81">
      <w:pPr>
        <w:spacing w:before="120" w:line="240" w:lineRule="auto"/>
        <w:jc w:val="both"/>
        <w:rPr>
          <w:rFonts w:asciiTheme="minorHAnsi" w:hAnsiTheme="minorHAnsi" w:cstheme="minorHAnsi"/>
          <w:sz w:val="22"/>
          <w:szCs w:val="22"/>
          <w:lang w:val="en"/>
        </w:rPr>
      </w:pPr>
      <w:r w:rsidRPr="00843F0A">
        <w:rPr>
          <w:rFonts w:asciiTheme="minorHAnsi" w:hAnsiTheme="minorHAnsi" w:cstheme="minorHAnsi"/>
          <w:sz w:val="22"/>
          <w:szCs w:val="22"/>
          <w:lang w:val="en"/>
        </w:rPr>
        <w:t xml:space="preserve">An </w:t>
      </w:r>
      <w:r w:rsidRPr="00843F0A">
        <w:rPr>
          <w:rFonts w:asciiTheme="minorHAnsi" w:hAnsiTheme="minorHAnsi" w:cstheme="minorHAnsi"/>
          <w:b/>
          <w:bCs/>
          <w:sz w:val="22"/>
          <w:szCs w:val="22"/>
          <w:lang w:val="en"/>
        </w:rPr>
        <w:t>overall score (OS out of a maximum of 100 points)</w:t>
      </w:r>
      <w:r w:rsidRPr="00843F0A">
        <w:rPr>
          <w:rFonts w:asciiTheme="minorHAnsi" w:hAnsiTheme="minorHAnsi" w:cstheme="minorHAnsi"/>
          <w:sz w:val="22"/>
          <w:szCs w:val="22"/>
          <w:lang w:val="en"/>
        </w:rPr>
        <w:t xml:space="preserve"> obtained by</w:t>
      </w:r>
      <w:r w:rsidRPr="00843F0A">
        <w:rPr>
          <w:lang w:val="en-US"/>
        </w:rPr>
        <w:t xml:space="preserve"> </w:t>
      </w:r>
      <w:r w:rsidRPr="00843F0A">
        <w:rPr>
          <w:rFonts w:asciiTheme="minorHAnsi" w:hAnsiTheme="minorHAnsi" w:cstheme="minorHAnsi"/>
          <w:sz w:val="22"/>
          <w:szCs w:val="22"/>
          <w:lang w:val="en"/>
        </w:rPr>
        <w:t>a</w:t>
      </w:r>
      <w:r w:rsidR="00C42D51" w:rsidRPr="00843F0A">
        <w:rPr>
          <w:rFonts w:asciiTheme="minorHAnsi" w:hAnsiTheme="minorHAnsi" w:cstheme="minorHAnsi"/>
          <w:sz w:val="22"/>
          <w:szCs w:val="22"/>
          <w:lang w:val="en"/>
        </w:rPr>
        <w:t>dding together</w:t>
      </w:r>
      <w:r w:rsidR="00B55633" w:rsidRPr="00843F0A">
        <w:rPr>
          <w:rFonts w:asciiTheme="minorHAnsi" w:hAnsiTheme="minorHAnsi" w:cstheme="minorHAnsi"/>
          <w:sz w:val="22"/>
          <w:szCs w:val="22"/>
          <w:lang w:val="en"/>
        </w:rPr>
        <w:t xml:space="preserve"> the technical and financial scores (OS=FS+TS) will be attributed to each bid that has been assessed for its technic</w:t>
      </w:r>
      <w:r w:rsidR="00086F84" w:rsidRPr="00843F0A">
        <w:rPr>
          <w:rFonts w:asciiTheme="minorHAnsi" w:hAnsiTheme="minorHAnsi" w:cstheme="minorHAnsi"/>
          <w:sz w:val="22"/>
          <w:szCs w:val="22"/>
          <w:lang w:val="en"/>
        </w:rPr>
        <w:t>al and financial content.</w:t>
      </w:r>
    </w:p>
    <w:p w14:paraId="407F8BBF" w14:textId="77777777" w:rsidR="00976B81" w:rsidRPr="00843F0A" w:rsidRDefault="00976B81" w:rsidP="00976B81">
      <w:pPr>
        <w:spacing w:before="120" w:line="240" w:lineRule="auto"/>
        <w:jc w:val="both"/>
        <w:rPr>
          <w:rFonts w:asciiTheme="minorHAnsi" w:hAnsiTheme="minorHAnsi" w:cstheme="minorHAnsi"/>
          <w:sz w:val="22"/>
          <w:szCs w:val="22"/>
          <w:lang w:val="en-GB"/>
        </w:rPr>
      </w:pPr>
      <w:r w:rsidRPr="00843F0A">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2E75E559" w14:textId="3C5F7F0B" w:rsidR="00976B81" w:rsidRDefault="00976B81" w:rsidP="00403232">
      <w:pPr>
        <w:spacing w:before="120" w:line="240" w:lineRule="auto"/>
        <w:jc w:val="both"/>
        <w:rPr>
          <w:rFonts w:asciiTheme="minorHAnsi" w:hAnsiTheme="minorHAnsi" w:cstheme="minorHAnsi"/>
          <w:color w:val="000000"/>
          <w:sz w:val="22"/>
          <w:szCs w:val="22"/>
          <w:lang w:val="en"/>
        </w:rPr>
      </w:pPr>
      <w:r w:rsidRPr="00843F0A">
        <w:rPr>
          <w:rFonts w:asciiTheme="minorHAnsi" w:hAnsiTheme="minorHAnsi" w:cstheme="minorHAnsi"/>
          <w:color w:val="000000"/>
          <w:sz w:val="22"/>
          <w:szCs w:val="22"/>
          <w:lang w:val="en"/>
        </w:rPr>
        <w:t>The contracting authority may decide not to pursue the tender for reasons of public interest.</w:t>
      </w:r>
    </w:p>
    <w:p w14:paraId="0BAF0E4C" w14:textId="77777777" w:rsidR="00984EFB" w:rsidRDefault="00984EFB" w:rsidP="00403232">
      <w:pPr>
        <w:spacing w:before="120" w:line="240" w:lineRule="auto"/>
        <w:jc w:val="both"/>
        <w:rPr>
          <w:rFonts w:asciiTheme="minorHAnsi" w:hAnsiTheme="minorHAnsi" w:cstheme="minorHAnsi"/>
          <w:color w:val="000000"/>
          <w:sz w:val="22"/>
          <w:szCs w:val="22"/>
          <w:lang w:val="en"/>
        </w:rPr>
      </w:pPr>
    </w:p>
    <w:p w14:paraId="63166A3F" w14:textId="77777777" w:rsidR="00984EFB" w:rsidRDefault="00984EFB" w:rsidP="00403232">
      <w:pPr>
        <w:spacing w:before="120" w:line="240" w:lineRule="auto"/>
        <w:jc w:val="both"/>
        <w:rPr>
          <w:rFonts w:asciiTheme="minorHAnsi" w:hAnsiTheme="minorHAnsi" w:cstheme="minorHAnsi"/>
          <w:color w:val="000000"/>
          <w:sz w:val="22"/>
          <w:szCs w:val="22"/>
          <w:lang w:val="en"/>
        </w:rPr>
      </w:pPr>
    </w:p>
    <w:p w14:paraId="33FB607F" w14:textId="77777777" w:rsidR="00984EFB" w:rsidRPr="00976B81" w:rsidRDefault="00984EFB" w:rsidP="00403232">
      <w:pPr>
        <w:spacing w:before="120" w:line="240" w:lineRule="auto"/>
        <w:jc w:val="both"/>
        <w:rPr>
          <w:rFonts w:asciiTheme="minorHAnsi" w:hAnsiTheme="minorHAnsi" w:cstheme="minorHAnsi"/>
          <w:color w:val="000000"/>
          <w:sz w:val="22"/>
          <w:szCs w:val="22"/>
          <w:lang w:val="en-GB"/>
        </w:rPr>
      </w:pPr>
    </w:p>
    <w:p w14:paraId="36EE1FEF" w14:textId="77777777" w:rsidR="00976B81" w:rsidRDefault="00976B81" w:rsidP="00403232">
      <w:pPr>
        <w:spacing w:before="120" w:line="240" w:lineRule="auto"/>
        <w:jc w:val="both"/>
        <w:rPr>
          <w:rFonts w:asciiTheme="minorHAnsi" w:hAnsiTheme="minorHAnsi" w:cstheme="minorHAnsi"/>
          <w:sz w:val="22"/>
          <w:szCs w:val="22"/>
          <w:lang w:val="en"/>
        </w:rPr>
      </w:pP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83120036"/>
      <w:bookmarkEnd w:id="93"/>
      <w:bookmarkEnd w:id="94"/>
      <w:r>
        <w:rPr>
          <w:rFonts w:asciiTheme="minorHAnsi" w:hAnsiTheme="minorHAnsi" w:cstheme="minorHAnsi"/>
          <w:b/>
          <w:bCs/>
          <w:caps/>
          <w:sz w:val="28"/>
          <w:szCs w:val="22"/>
          <w:u w:val="single"/>
          <w:lang w:val="en"/>
        </w:rPr>
        <w:lastRenderedPageBreak/>
        <w:t>Processing of personal data in the context of this tender and for the purposes of contract monitoring</w:t>
      </w:r>
      <w:bookmarkEnd w:id="95"/>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Default="00FB79BF" w:rsidP="0002417A">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3662F164" w14:textId="77777777" w:rsidR="00984EFB" w:rsidRDefault="00984EFB" w:rsidP="0002417A">
      <w:pPr>
        <w:pStyle w:val="Default"/>
        <w:spacing w:before="120"/>
        <w:jc w:val="both"/>
        <w:rPr>
          <w:rFonts w:asciiTheme="minorHAnsi" w:hAnsiTheme="minorHAnsi" w:cstheme="minorHAnsi"/>
          <w:color w:val="auto"/>
          <w:sz w:val="22"/>
          <w:szCs w:val="22"/>
          <w:lang w:val="en"/>
        </w:rPr>
      </w:pPr>
    </w:p>
    <w:p w14:paraId="23D282D5" w14:textId="77777777" w:rsidR="00984EFB" w:rsidRPr="00342E4D" w:rsidRDefault="00984EFB" w:rsidP="0002417A">
      <w:pPr>
        <w:pStyle w:val="Default"/>
        <w:spacing w:before="120"/>
        <w:jc w:val="both"/>
        <w:rPr>
          <w:rFonts w:asciiTheme="minorHAnsi" w:hAnsiTheme="minorHAnsi" w:cstheme="minorHAnsi"/>
          <w:color w:val="auto"/>
          <w:sz w:val="22"/>
          <w:szCs w:val="22"/>
          <w:lang w:val="en-GB"/>
        </w:rPr>
      </w:pP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6" w:name="_Toc83120037"/>
      <w:r>
        <w:rPr>
          <w:rFonts w:asciiTheme="minorHAnsi" w:hAnsiTheme="minorHAnsi" w:cstheme="minorHAnsi"/>
          <w:sz w:val="22"/>
          <w:szCs w:val="22"/>
          <w:u w:val="single"/>
          <w:lang w:val="en"/>
        </w:rPr>
        <w:t>Identity and contact details of the data controller and its representative</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83120038"/>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97"/>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Default="00FB79BF" w:rsidP="0002417A">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The Department of Public Procurement, represented by its director.</w:t>
      </w:r>
    </w:p>
    <w:p w14:paraId="6BA5914B" w14:textId="77777777" w:rsidR="00984EFB" w:rsidRDefault="00984EFB" w:rsidP="0002417A">
      <w:pPr>
        <w:pStyle w:val="Default"/>
        <w:spacing w:before="120"/>
        <w:jc w:val="both"/>
        <w:rPr>
          <w:rFonts w:asciiTheme="minorHAnsi" w:hAnsiTheme="minorHAnsi" w:cstheme="minorHAnsi"/>
          <w:color w:val="auto"/>
          <w:sz w:val="22"/>
          <w:szCs w:val="22"/>
          <w:lang w:val="en"/>
        </w:rPr>
      </w:pPr>
    </w:p>
    <w:p w14:paraId="488D7985" w14:textId="77777777" w:rsidR="00984EFB" w:rsidRPr="00342E4D" w:rsidRDefault="00984EFB" w:rsidP="0002417A">
      <w:pPr>
        <w:pStyle w:val="Default"/>
        <w:spacing w:before="120"/>
        <w:jc w:val="both"/>
        <w:rPr>
          <w:rFonts w:asciiTheme="minorHAnsi" w:hAnsiTheme="minorHAnsi" w:cstheme="minorHAnsi"/>
          <w:color w:val="auto"/>
          <w:sz w:val="22"/>
          <w:szCs w:val="22"/>
          <w:lang w:val="en-GB"/>
        </w:rPr>
      </w:pP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83120039"/>
      <w:r>
        <w:rPr>
          <w:rFonts w:asciiTheme="minorHAnsi" w:hAnsiTheme="minorHAnsi" w:cstheme="minorHAnsi"/>
          <w:sz w:val="22"/>
          <w:szCs w:val="22"/>
          <w:u w:val="single"/>
          <w:lang w:val="en"/>
        </w:rPr>
        <w:t>Contact details of the Data Protection Officer:</w:t>
      </w:r>
      <w:bookmarkEnd w:id="98"/>
    </w:p>
    <w:p w14:paraId="4A91DEFE" w14:textId="5924A205" w:rsidR="00FB79BF" w:rsidRDefault="003C6092" w:rsidP="0002417A">
      <w:pPr>
        <w:pStyle w:val="Default"/>
        <w:spacing w:before="120"/>
        <w:jc w:val="both"/>
      </w:pPr>
      <w:hyperlink r:id="rId17" w:history="1">
        <w:r>
          <w:rPr>
            <w:rFonts w:asciiTheme="minorHAnsi" w:hAnsiTheme="minorHAnsi" w:cstheme="minorHAnsi"/>
            <w:color w:val="auto"/>
            <w:sz w:val="22"/>
            <w:szCs w:val="22"/>
            <w:lang w:val="en"/>
          </w:rPr>
          <w:t>le-delegue-a-la-protection-des-donnees-personnelles@finances.gouv.fr</w:t>
        </w:r>
      </w:hyperlink>
    </w:p>
    <w:p w14:paraId="09F578FA" w14:textId="77777777" w:rsidR="00984EFB" w:rsidRPr="00342E4D" w:rsidRDefault="00984EFB" w:rsidP="0002417A">
      <w:pPr>
        <w:pStyle w:val="Default"/>
        <w:spacing w:before="120"/>
        <w:jc w:val="both"/>
        <w:rPr>
          <w:rFonts w:asciiTheme="minorHAnsi" w:hAnsiTheme="minorHAnsi" w:cstheme="minorHAnsi"/>
          <w:color w:val="auto"/>
          <w:sz w:val="22"/>
          <w:szCs w:val="22"/>
          <w:lang w:val="en-GB"/>
        </w:rPr>
      </w:pPr>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40"/>
      <w:r>
        <w:rPr>
          <w:rFonts w:asciiTheme="minorHAnsi" w:hAnsiTheme="minorHAnsi" w:cstheme="minorHAnsi"/>
          <w:sz w:val="22"/>
          <w:szCs w:val="22"/>
          <w:u w:val="single"/>
          <w:lang w:val="en"/>
        </w:rPr>
        <w:t>For the contracting authority:</w:t>
      </w:r>
      <w:bookmarkEnd w:id="9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Default="00FB79BF" w:rsidP="0002417A">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The IT Department, represented by its director</w:t>
      </w:r>
    </w:p>
    <w:p w14:paraId="4CADDC3E" w14:textId="77777777" w:rsidR="00984EFB" w:rsidRDefault="00984EFB" w:rsidP="0002417A">
      <w:pPr>
        <w:pStyle w:val="Default"/>
        <w:spacing w:before="120"/>
        <w:jc w:val="both"/>
        <w:rPr>
          <w:rFonts w:asciiTheme="minorHAnsi" w:hAnsiTheme="minorHAnsi" w:cstheme="minorHAnsi"/>
          <w:color w:val="auto"/>
          <w:sz w:val="22"/>
          <w:szCs w:val="22"/>
          <w:lang w:val="en"/>
        </w:rPr>
      </w:pPr>
    </w:p>
    <w:p w14:paraId="6E2F5FAE" w14:textId="77777777" w:rsidR="00984EFB" w:rsidRDefault="00984EFB" w:rsidP="0002417A">
      <w:pPr>
        <w:pStyle w:val="Default"/>
        <w:spacing w:before="120"/>
        <w:jc w:val="both"/>
        <w:rPr>
          <w:rFonts w:asciiTheme="minorHAnsi" w:hAnsiTheme="minorHAnsi" w:cstheme="minorHAnsi"/>
          <w:color w:val="auto"/>
          <w:sz w:val="22"/>
          <w:szCs w:val="22"/>
          <w:lang w:val="en"/>
        </w:rPr>
      </w:pPr>
    </w:p>
    <w:p w14:paraId="4956BE26" w14:textId="77777777" w:rsidR="00984EFB" w:rsidRPr="00342E4D" w:rsidRDefault="00984EFB" w:rsidP="0002417A">
      <w:pPr>
        <w:pStyle w:val="Default"/>
        <w:spacing w:before="120"/>
        <w:jc w:val="both"/>
        <w:rPr>
          <w:rFonts w:asciiTheme="minorHAnsi" w:hAnsiTheme="minorHAnsi" w:cstheme="minorHAnsi"/>
          <w:color w:val="auto"/>
          <w:sz w:val="22"/>
          <w:szCs w:val="22"/>
          <w:lang w:val="en-GB"/>
        </w:rPr>
      </w:pP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1"/>
      <w:r>
        <w:rPr>
          <w:rFonts w:asciiTheme="minorHAnsi" w:hAnsiTheme="minorHAnsi" w:cstheme="minorHAnsi"/>
          <w:sz w:val="22"/>
          <w:szCs w:val="22"/>
          <w:u w:val="single"/>
          <w:lang w:val="en"/>
        </w:rPr>
        <w:lastRenderedPageBreak/>
        <w:t>Contact details of the Data Protection Officer:</w:t>
      </w:r>
      <w:bookmarkEnd w:id="100"/>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8"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w:t>
      </w:r>
      <w:proofErr w:type="gramStart"/>
      <w:r>
        <w:rPr>
          <w:rFonts w:asciiTheme="minorHAnsi" w:hAnsiTheme="minorHAnsi" w:cstheme="minorHAnsi"/>
          <w:color w:val="auto"/>
          <w:sz w:val="22"/>
          <w:szCs w:val="22"/>
          <w:lang w:val="en"/>
        </w:rPr>
        <w:t>are</w:t>
      </w:r>
      <w:proofErr w:type="gramEnd"/>
      <w:r>
        <w:rPr>
          <w:rFonts w:asciiTheme="minorHAnsi" w:hAnsiTheme="minorHAnsi" w:cstheme="minorHAnsi"/>
          <w:color w:val="auto"/>
          <w:sz w:val="22"/>
          <w:szCs w:val="22"/>
          <w:lang w:val="en"/>
        </w:rPr>
        <w:t xml:space="preserv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w:t>
      </w:r>
      <w:proofErr w:type="gramStart"/>
      <w:r>
        <w:rPr>
          <w:rFonts w:asciiTheme="minorHAnsi" w:hAnsiTheme="minorHAnsi" w:cstheme="minorHAnsi"/>
          <w:color w:val="auto"/>
          <w:sz w:val="22"/>
          <w:szCs w:val="22"/>
          <w:lang w:val="en"/>
        </w:rPr>
        <w:t>in order to</w:t>
      </w:r>
      <w:proofErr w:type="gramEnd"/>
      <w:r>
        <w:rPr>
          <w:rFonts w:asciiTheme="minorHAnsi" w:hAnsiTheme="minorHAnsi" w:cstheme="minorHAnsi"/>
          <w:color w:val="auto"/>
          <w:sz w:val="22"/>
          <w:szCs w:val="22"/>
          <w:lang w:val="en"/>
        </w:rPr>
        <w:t xml:space="preserve"> comply with a legal obligation by which Expertise France is </w:t>
      </w:r>
      <w:proofErr w:type="gramStart"/>
      <w:r>
        <w:rPr>
          <w:rFonts w:asciiTheme="minorHAnsi" w:hAnsiTheme="minorHAnsi" w:cstheme="minorHAnsi"/>
          <w:color w:val="auto"/>
          <w:sz w:val="22"/>
          <w:szCs w:val="22"/>
          <w:lang w:val="en"/>
        </w:rPr>
        <w:t>bound;</w:t>
      </w:r>
      <w:proofErr w:type="gramEnd"/>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 performance of a public-interest </w:t>
      </w:r>
      <w:proofErr w:type="gramStart"/>
      <w:r>
        <w:rPr>
          <w:rFonts w:asciiTheme="minorHAnsi" w:hAnsiTheme="minorHAnsi" w:cstheme="minorHAnsi"/>
          <w:color w:val="auto"/>
          <w:sz w:val="22"/>
          <w:szCs w:val="22"/>
          <w:lang w:val="en"/>
        </w:rPr>
        <w:t>assignment</w:t>
      </w:r>
      <w:proofErr w:type="gramEnd"/>
      <w:r>
        <w:rPr>
          <w:rFonts w:asciiTheme="minorHAnsi" w:hAnsiTheme="minorHAnsi" w:cstheme="minorHAnsi"/>
          <w:color w:val="auto"/>
          <w:sz w:val="22"/>
          <w:szCs w:val="22"/>
          <w:lang w:val="en"/>
        </w:rPr>
        <w:t xml:space="preserve">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w:t>
      </w:r>
      <w:proofErr w:type="gramStart"/>
      <w:r>
        <w:rPr>
          <w:rFonts w:asciiTheme="minorHAnsi" w:hAnsiTheme="minorHAnsi" w:cstheme="minorHAnsi"/>
          <w:color w:val="auto"/>
          <w:sz w:val="22"/>
          <w:szCs w:val="22"/>
          <w:lang w:val="en"/>
        </w:rPr>
        <w:t>procedure;</w:t>
      </w:r>
      <w:proofErr w:type="gramEnd"/>
      <w:r>
        <w:rPr>
          <w:rFonts w:asciiTheme="minorHAnsi" w:hAnsiTheme="minorHAnsi" w:cstheme="minorHAnsi"/>
          <w:color w:val="auto"/>
          <w:sz w:val="22"/>
          <w:szCs w:val="22"/>
          <w:lang w:val="en"/>
        </w:rPr>
        <w:t xml:space="preserv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w:t>
      </w:r>
      <w:proofErr w:type="gramStart"/>
      <w:r>
        <w:rPr>
          <w:rFonts w:asciiTheme="minorHAnsi" w:hAnsiTheme="minorHAnsi" w:cstheme="minorHAnsi"/>
          <w:color w:val="auto"/>
          <w:sz w:val="22"/>
          <w:szCs w:val="22"/>
          <w:lang w:val="en"/>
        </w:rPr>
        <w:t>persons</w:t>
      </w:r>
      <w:proofErr w:type="gramEnd"/>
      <w:r>
        <w:rPr>
          <w:rFonts w:asciiTheme="minorHAnsi" w:hAnsiTheme="minorHAnsi" w:cstheme="minorHAnsi"/>
          <w:color w:val="auto"/>
          <w:sz w:val="22"/>
          <w:szCs w:val="22"/>
          <w:lang w:val="en"/>
        </w:rPr>
        <w:t xml:space="preserve"> whose personal data is collected enjoy a right of access, rectification and deletion </w:t>
      </w:r>
      <w:proofErr w:type="gramStart"/>
      <w:r>
        <w:rPr>
          <w:rFonts w:asciiTheme="minorHAnsi" w:hAnsiTheme="minorHAnsi" w:cstheme="minorHAnsi"/>
          <w:color w:val="auto"/>
          <w:sz w:val="22"/>
          <w:szCs w:val="22"/>
          <w:lang w:val="en"/>
        </w:rPr>
        <w:t>with regard to</w:t>
      </w:r>
      <w:proofErr w:type="gramEnd"/>
      <w:r>
        <w:rPr>
          <w:rFonts w:asciiTheme="minorHAnsi" w:hAnsiTheme="minorHAnsi" w:cstheme="minorHAnsi"/>
          <w:color w:val="auto"/>
          <w:sz w:val="22"/>
          <w:szCs w:val="22"/>
          <w:lang w:val="en"/>
        </w:rPr>
        <w:t xml:space="preserve">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roofErr w:type="gramStart"/>
      <w:r>
        <w:rPr>
          <w:rFonts w:asciiTheme="minorHAnsi" w:hAnsiTheme="minorHAnsi" w:cstheme="minorHAnsi"/>
          <w:color w:val="auto"/>
          <w:sz w:val="22"/>
          <w:szCs w:val="22"/>
          <w:lang w:val="en"/>
        </w:rPr>
        <w:t>Persons</w:t>
      </w:r>
      <w:proofErr w:type="gramEnd"/>
      <w:r>
        <w:rPr>
          <w:rFonts w:asciiTheme="minorHAnsi" w:hAnsiTheme="minorHAnsi" w:cstheme="minorHAnsi"/>
          <w:color w:val="auto"/>
          <w:sz w:val="22"/>
          <w:szCs w:val="22"/>
          <w:lang w:val="en"/>
        </w:rPr>
        <w:t xml:space="preserve">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83120042"/>
      <w:r>
        <w:rPr>
          <w:rFonts w:asciiTheme="minorHAnsi" w:hAnsiTheme="minorHAnsi" w:cstheme="minorHAnsi"/>
          <w:b/>
          <w:bCs/>
          <w:caps/>
          <w:sz w:val="28"/>
          <w:szCs w:val="22"/>
          <w:u w:val="single"/>
          <w:lang w:val="en"/>
        </w:rPr>
        <w:t>ADDITIONAL INFORMATION</w:t>
      </w:r>
      <w:bookmarkEnd w:id="10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83120043"/>
      <w:r>
        <w:rPr>
          <w:rFonts w:asciiTheme="minorHAnsi" w:hAnsiTheme="minorHAnsi" w:cstheme="minorHAnsi"/>
          <w:b/>
          <w:bCs/>
          <w:caps/>
          <w:sz w:val="28"/>
          <w:szCs w:val="22"/>
          <w:u w:val="single"/>
          <w:lang w:val="en"/>
        </w:rPr>
        <w:t>Appeal channels and deadlines</w:t>
      </w:r>
      <w:bookmarkEnd w:id="102"/>
      <w:bookmarkEnd w:id="103"/>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9"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0"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D317C" w14:textId="77777777" w:rsidR="00783AC2" w:rsidRDefault="00783AC2">
      <w:r>
        <w:separator/>
      </w:r>
    </w:p>
  </w:endnote>
  <w:endnote w:type="continuationSeparator" w:id="0">
    <w:p w14:paraId="2C44DC4E" w14:textId="77777777" w:rsidR="00783AC2" w:rsidRDefault="00783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6A1D16" w:rsidRDefault="006A1D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0EAA6F5" w:rsidR="006A1D16" w:rsidRDefault="006A1D1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6A1D16" w:rsidRDefault="006A1D1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0000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6A1D16" w:rsidRDefault="006A1D16" w:rsidP="00030B8F">
                    <w:pPr>
                      <w:pStyle w:val="Pieddepage"/>
                      <w:spacing w:line="240" w:lineRule="exact"/>
                      <w:rPr>
                        <w:rFonts w:asciiTheme="minorHAnsi" w:hAnsiTheme="minorHAnsi" w:cstheme="minorHAnsi"/>
                        <w:b/>
                        <w:sz w:val="22"/>
                        <w:szCs w:val="22"/>
                      </w:rPr>
                    </w:pPr>
                  </w:p>
                  <w:p w14:paraId="7660B93D" w14:textId="150B62C8" w:rsidR="006A1D16" w:rsidRPr="00825775" w:rsidRDefault="006A1D1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6A1D16" w:rsidRDefault="006A1D1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FC70467" w:rsidR="006A1D16" w:rsidRDefault="006A1D1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6A1D16" w:rsidRDefault="006A1D1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B239FE5" w:rsidR="006A1D16" w:rsidRDefault="006A1D1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6A1D16" w:rsidRPr="00825775" w:rsidRDefault="0000000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8566D" w14:textId="77777777" w:rsidR="00783AC2" w:rsidRDefault="00783AC2">
      <w:r>
        <w:separator/>
      </w:r>
    </w:p>
  </w:footnote>
  <w:footnote w:type="continuationSeparator" w:id="0">
    <w:p w14:paraId="55E9D307" w14:textId="77777777" w:rsidR="00783AC2" w:rsidRDefault="00783AC2">
      <w:r>
        <w:continuationSeparator/>
      </w:r>
    </w:p>
  </w:footnote>
  <w:footnote w:id="1">
    <w:p w14:paraId="047663AC" w14:textId="7BDA2A25" w:rsidR="006A1D16" w:rsidRPr="00342E4D" w:rsidRDefault="006A1D1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En-tte"/>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En-tte"/>
      <w:tabs>
        <w:tab w:val="right" w:pos="9214"/>
      </w:tabs>
      <w:rPr>
        <w:rFonts w:ascii="Calibri" w:hAnsi="Calibri"/>
        <w:bCs/>
        <w:sz w:val="22"/>
        <w:szCs w:val="28"/>
        <w:u w:val="single"/>
      </w:rPr>
    </w:pPr>
  </w:p>
  <w:p w14:paraId="17F39EBA"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En-tte"/>
    </w:pPr>
  </w:p>
  <w:p w14:paraId="3FF9C650"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27B0AB3"/>
    <w:multiLevelType w:val="hybridMultilevel"/>
    <w:tmpl w:val="409AE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40411996">
    <w:abstractNumId w:val="0"/>
  </w:num>
  <w:num w:numId="2" w16cid:durableId="668219137">
    <w:abstractNumId w:val="8"/>
  </w:num>
  <w:num w:numId="3" w16cid:durableId="993993670">
    <w:abstractNumId w:val="28"/>
  </w:num>
  <w:num w:numId="4" w16cid:durableId="1348941148">
    <w:abstractNumId w:val="5"/>
  </w:num>
  <w:num w:numId="5" w16cid:durableId="1837190150">
    <w:abstractNumId w:val="22"/>
  </w:num>
  <w:num w:numId="6" w16cid:durableId="1500995771">
    <w:abstractNumId w:val="10"/>
  </w:num>
  <w:num w:numId="7" w16cid:durableId="1507020693">
    <w:abstractNumId w:val="20"/>
  </w:num>
  <w:num w:numId="8" w16cid:durableId="1779712491">
    <w:abstractNumId w:val="29"/>
  </w:num>
  <w:num w:numId="9" w16cid:durableId="1497379178">
    <w:abstractNumId w:val="14"/>
  </w:num>
  <w:num w:numId="10" w16cid:durableId="111556564">
    <w:abstractNumId w:val="31"/>
  </w:num>
  <w:num w:numId="11" w16cid:durableId="187063461">
    <w:abstractNumId w:val="3"/>
  </w:num>
  <w:num w:numId="12" w16cid:durableId="1529835049">
    <w:abstractNumId w:val="13"/>
  </w:num>
  <w:num w:numId="13" w16cid:durableId="418333060">
    <w:abstractNumId w:val="30"/>
  </w:num>
  <w:num w:numId="14" w16cid:durableId="1527254698">
    <w:abstractNumId w:val="24"/>
  </w:num>
  <w:num w:numId="15" w16cid:durableId="1772241906">
    <w:abstractNumId w:val="34"/>
  </w:num>
  <w:num w:numId="16" w16cid:durableId="1002780792">
    <w:abstractNumId w:val="4"/>
  </w:num>
  <w:num w:numId="17" w16cid:durableId="1367637640">
    <w:abstractNumId w:val="23"/>
  </w:num>
  <w:num w:numId="18" w16cid:durableId="1190489233">
    <w:abstractNumId w:val="21"/>
  </w:num>
  <w:num w:numId="19" w16cid:durableId="772438299">
    <w:abstractNumId w:val="16"/>
  </w:num>
  <w:num w:numId="20" w16cid:durableId="451749383">
    <w:abstractNumId w:val="7"/>
  </w:num>
  <w:num w:numId="21" w16cid:durableId="864563579">
    <w:abstractNumId w:val="6"/>
  </w:num>
  <w:num w:numId="22" w16cid:durableId="1406337372">
    <w:abstractNumId w:val="39"/>
  </w:num>
  <w:num w:numId="23" w16cid:durableId="1502621254">
    <w:abstractNumId w:val="1"/>
  </w:num>
  <w:num w:numId="24" w16cid:durableId="1726682580">
    <w:abstractNumId w:val="17"/>
  </w:num>
  <w:num w:numId="25" w16cid:durableId="383064092">
    <w:abstractNumId w:val="35"/>
  </w:num>
  <w:num w:numId="26" w16cid:durableId="903831423">
    <w:abstractNumId w:val="18"/>
  </w:num>
  <w:num w:numId="27" w16cid:durableId="1261379503">
    <w:abstractNumId w:val="40"/>
  </w:num>
  <w:num w:numId="28" w16cid:durableId="224727029">
    <w:abstractNumId w:val="32"/>
  </w:num>
  <w:num w:numId="29" w16cid:durableId="1112671314">
    <w:abstractNumId w:val="36"/>
  </w:num>
  <w:num w:numId="30" w16cid:durableId="1886211046">
    <w:abstractNumId w:val="27"/>
  </w:num>
  <w:num w:numId="31" w16cid:durableId="1551653776">
    <w:abstractNumId w:val="33"/>
  </w:num>
  <w:num w:numId="32" w16cid:durableId="1173494927">
    <w:abstractNumId w:val="37"/>
  </w:num>
  <w:num w:numId="33" w16cid:durableId="1603881831">
    <w:abstractNumId w:val="12"/>
  </w:num>
  <w:num w:numId="34" w16cid:durableId="1714888123">
    <w:abstractNumId w:val="19"/>
  </w:num>
  <w:num w:numId="35" w16cid:durableId="2130471529">
    <w:abstractNumId w:val="9"/>
  </w:num>
  <w:num w:numId="36" w16cid:durableId="1657611971">
    <w:abstractNumId w:val="26"/>
  </w:num>
  <w:num w:numId="37" w16cid:durableId="2043699336">
    <w:abstractNumId w:val="25"/>
  </w:num>
  <w:num w:numId="38" w16cid:durableId="1182013399">
    <w:abstractNumId w:val="38"/>
  </w:num>
  <w:num w:numId="39" w16cid:durableId="270867738">
    <w:abstractNumId w:val="41"/>
  </w:num>
  <w:num w:numId="40" w16cid:durableId="303656410">
    <w:abstractNumId w:val="15"/>
  </w:num>
  <w:num w:numId="41" w16cid:durableId="61991604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3689"/>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1853"/>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51FD"/>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6F8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247"/>
    <w:rsid w:val="000C3C93"/>
    <w:rsid w:val="000C4A41"/>
    <w:rsid w:val="000C5A1E"/>
    <w:rsid w:val="000C67A9"/>
    <w:rsid w:val="000D1543"/>
    <w:rsid w:val="000D1A0F"/>
    <w:rsid w:val="000D1D38"/>
    <w:rsid w:val="000D3F0D"/>
    <w:rsid w:val="000D4E94"/>
    <w:rsid w:val="000D6682"/>
    <w:rsid w:val="000E152E"/>
    <w:rsid w:val="000E2CB8"/>
    <w:rsid w:val="000E2CBC"/>
    <w:rsid w:val="000E375B"/>
    <w:rsid w:val="000E4A9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1D2"/>
    <w:rsid w:val="001452A7"/>
    <w:rsid w:val="00150BDA"/>
    <w:rsid w:val="00152DDA"/>
    <w:rsid w:val="00153FF3"/>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BC6"/>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563B"/>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27D9"/>
    <w:rsid w:val="0028393F"/>
    <w:rsid w:val="0028677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465F"/>
    <w:rsid w:val="002F47A5"/>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3F70"/>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35D6"/>
    <w:rsid w:val="0041530F"/>
    <w:rsid w:val="0041564D"/>
    <w:rsid w:val="00420927"/>
    <w:rsid w:val="00422943"/>
    <w:rsid w:val="00422F59"/>
    <w:rsid w:val="00424335"/>
    <w:rsid w:val="00425091"/>
    <w:rsid w:val="004250FA"/>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0714"/>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0915"/>
    <w:rsid w:val="004D1FB2"/>
    <w:rsid w:val="004D27CE"/>
    <w:rsid w:val="004D33E5"/>
    <w:rsid w:val="004D47BE"/>
    <w:rsid w:val="004D5253"/>
    <w:rsid w:val="004D5269"/>
    <w:rsid w:val="004D53D7"/>
    <w:rsid w:val="004E501A"/>
    <w:rsid w:val="004E56FD"/>
    <w:rsid w:val="004E76DD"/>
    <w:rsid w:val="004E7A61"/>
    <w:rsid w:val="004F0DF6"/>
    <w:rsid w:val="004F1AED"/>
    <w:rsid w:val="004F344F"/>
    <w:rsid w:val="004F36DD"/>
    <w:rsid w:val="004F5254"/>
    <w:rsid w:val="004F60F1"/>
    <w:rsid w:val="004F75F1"/>
    <w:rsid w:val="004F7BB6"/>
    <w:rsid w:val="004F7D53"/>
    <w:rsid w:val="00501005"/>
    <w:rsid w:val="00502325"/>
    <w:rsid w:val="00503646"/>
    <w:rsid w:val="00503C26"/>
    <w:rsid w:val="0050508F"/>
    <w:rsid w:val="00506CDD"/>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3DD"/>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B65"/>
    <w:rsid w:val="005B3DBA"/>
    <w:rsid w:val="005B4163"/>
    <w:rsid w:val="005B567D"/>
    <w:rsid w:val="005B59DE"/>
    <w:rsid w:val="005B59FA"/>
    <w:rsid w:val="005B5D12"/>
    <w:rsid w:val="005B6487"/>
    <w:rsid w:val="005B64FD"/>
    <w:rsid w:val="005C0E18"/>
    <w:rsid w:val="005C1231"/>
    <w:rsid w:val="005C1379"/>
    <w:rsid w:val="005C1BE2"/>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5FE"/>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09BB"/>
    <w:rsid w:val="006E1DF3"/>
    <w:rsid w:val="006E2A49"/>
    <w:rsid w:val="006E370B"/>
    <w:rsid w:val="006E3ED4"/>
    <w:rsid w:val="006E57FD"/>
    <w:rsid w:val="006E6486"/>
    <w:rsid w:val="006F391C"/>
    <w:rsid w:val="006F3C3F"/>
    <w:rsid w:val="006F4EAD"/>
    <w:rsid w:val="006F58B7"/>
    <w:rsid w:val="006F796C"/>
    <w:rsid w:val="00701018"/>
    <w:rsid w:val="00704EC4"/>
    <w:rsid w:val="007074AA"/>
    <w:rsid w:val="00707B69"/>
    <w:rsid w:val="0071329D"/>
    <w:rsid w:val="00713C25"/>
    <w:rsid w:val="00715F99"/>
    <w:rsid w:val="0072264C"/>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377D"/>
    <w:rsid w:val="00775508"/>
    <w:rsid w:val="00782242"/>
    <w:rsid w:val="007827DB"/>
    <w:rsid w:val="00782C7A"/>
    <w:rsid w:val="00783AC2"/>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2DDF"/>
    <w:rsid w:val="007B473C"/>
    <w:rsid w:val="007B53D7"/>
    <w:rsid w:val="007B6D75"/>
    <w:rsid w:val="007C1006"/>
    <w:rsid w:val="007C1B3A"/>
    <w:rsid w:val="007C26EE"/>
    <w:rsid w:val="007C2B15"/>
    <w:rsid w:val="007C76DE"/>
    <w:rsid w:val="007D176B"/>
    <w:rsid w:val="007D3FA2"/>
    <w:rsid w:val="007D6D60"/>
    <w:rsid w:val="007D74CD"/>
    <w:rsid w:val="007D7CC8"/>
    <w:rsid w:val="007E05B6"/>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4C24"/>
    <w:rsid w:val="00825775"/>
    <w:rsid w:val="008269E1"/>
    <w:rsid w:val="008278A1"/>
    <w:rsid w:val="00827C44"/>
    <w:rsid w:val="00827E92"/>
    <w:rsid w:val="0083082B"/>
    <w:rsid w:val="00830CF9"/>
    <w:rsid w:val="0083709B"/>
    <w:rsid w:val="00841721"/>
    <w:rsid w:val="00841BE4"/>
    <w:rsid w:val="00842984"/>
    <w:rsid w:val="00843766"/>
    <w:rsid w:val="00843F0A"/>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6BDF"/>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38C"/>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19B2"/>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1D22"/>
    <w:rsid w:val="0094380D"/>
    <w:rsid w:val="00943D57"/>
    <w:rsid w:val="00944498"/>
    <w:rsid w:val="00945BA9"/>
    <w:rsid w:val="00947C28"/>
    <w:rsid w:val="00947DA0"/>
    <w:rsid w:val="0095137D"/>
    <w:rsid w:val="009520C1"/>
    <w:rsid w:val="009527A8"/>
    <w:rsid w:val="009530C4"/>
    <w:rsid w:val="009578A7"/>
    <w:rsid w:val="00960A57"/>
    <w:rsid w:val="00960F96"/>
    <w:rsid w:val="00962A54"/>
    <w:rsid w:val="009639A5"/>
    <w:rsid w:val="009642A8"/>
    <w:rsid w:val="00967143"/>
    <w:rsid w:val="0096784A"/>
    <w:rsid w:val="009725A5"/>
    <w:rsid w:val="00976B81"/>
    <w:rsid w:val="00977FE5"/>
    <w:rsid w:val="00981944"/>
    <w:rsid w:val="00981A03"/>
    <w:rsid w:val="00981E13"/>
    <w:rsid w:val="009835B5"/>
    <w:rsid w:val="00983F69"/>
    <w:rsid w:val="00984EFB"/>
    <w:rsid w:val="00985DA8"/>
    <w:rsid w:val="00986018"/>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2D57"/>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9F4F01"/>
    <w:rsid w:val="00A006EC"/>
    <w:rsid w:val="00A01393"/>
    <w:rsid w:val="00A025D7"/>
    <w:rsid w:val="00A034DC"/>
    <w:rsid w:val="00A03939"/>
    <w:rsid w:val="00A03AAB"/>
    <w:rsid w:val="00A03E1B"/>
    <w:rsid w:val="00A04F84"/>
    <w:rsid w:val="00A0508C"/>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34791"/>
    <w:rsid w:val="00A35FD9"/>
    <w:rsid w:val="00A419BC"/>
    <w:rsid w:val="00A41F8A"/>
    <w:rsid w:val="00A4411C"/>
    <w:rsid w:val="00A44958"/>
    <w:rsid w:val="00A44D8F"/>
    <w:rsid w:val="00A45610"/>
    <w:rsid w:val="00A50691"/>
    <w:rsid w:val="00A50B8E"/>
    <w:rsid w:val="00A50BA3"/>
    <w:rsid w:val="00A522CE"/>
    <w:rsid w:val="00A5417F"/>
    <w:rsid w:val="00A5774F"/>
    <w:rsid w:val="00A57DB2"/>
    <w:rsid w:val="00A605BE"/>
    <w:rsid w:val="00A60625"/>
    <w:rsid w:val="00A60E9D"/>
    <w:rsid w:val="00A624E2"/>
    <w:rsid w:val="00A62E26"/>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523C"/>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517"/>
    <w:rsid w:val="00B32F8E"/>
    <w:rsid w:val="00B3367C"/>
    <w:rsid w:val="00B336B1"/>
    <w:rsid w:val="00B33DB8"/>
    <w:rsid w:val="00B340A9"/>
    <w:rsid w:val="00B35BCC"/>
    <w:rsid w:val="00B35D41"/>
    <w:rsid w:val="00B36650"/>
    <w:rsid w:val="00B374AA"/>
    <w:rsid w:val="00B37F93"/>
    <w:rsid w:val="00B42CE3"/>
    <w:rsid w:val="00B43436"/>
    <w:rsid w:val="00B43663"/>
    <w:rsid w:val="00B46395"/>
    <w:rsid w:val="00B46970"/>
    <w:rsid w:val="00B4713B"/>
    <w:rsid w:val="00B47209"/>
    <w:rsid w:val="00B511B4"/>
    <w:rsid w:val="00B529EE"/>
    <w:rsid w:val="00B55633"/>
    <w:rsid w:val="00B55E76"/>
    <w:rsid w:val="00B561F2"/>
    <w:rsid w:val="00B56357"/>
    <w:rsid w:val="00B57025"/>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6987"/>
    <w:rsid w:val="00BC7298"/>
    <w:rsid w:val="00BD033F"/>
    <w:rsid w:val="00BD037B"/>
    <w:rsid w:val="00BD0EC5"/>
    <w:rsid w:val="00BD2D85"/>
    <w:rsid w:val="00BD582C"/>
    <w:rsid w:val="00BD69EC"/>
    <w:rsid w:val="00BD782B"/>
    <w:rsid w:val="00BE1BF8"/>
    <w:rsid w:val="00BE1F3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334E"/>
    <w:rsid w:val="00C35C92"/>
    <w:rsid w:val="00C3644B"/>
    <w:rsid w:val="00C4243E"/>
    <w:rsid w:val="00C4298D"/>
    <w:rsid w:val="00C42D51"/>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0573"/>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B3E"/>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10A"/>
    <w:rsid w:val="00D03CCC"/>
    <w:rsid w:val="00D044BB"/>
    <w:rsid w:val="00D05012"/>
    <w:rsid w:val="00D0588B"/>
    <w:rsid w:val="00D069BC"/>
    <w:rsid w:val="00D06CDF"/>
    <w:rsid w:val="00D07833"/>
    <w:rsid w:val="00D07C8D"/>
    <w:rsid w:val="00D10387"/>
    <w:rsid w:val="00D10CA8"/>
    <w:rsid w:val="00D143FE"/>
    <w:rsid w:val="00D153D9"/>
    <w:rsid w:val="00D16A5A"/>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571AB"/>
    <w:rsid w:val="00D6046A"/>
    <w:rsid w:val="00D60BBF"/>
    <w:rsid w:val="00D62A6D"/>
    <w:rsid w:val="00D63622"/>
    <w:rsid w:val="00D63F2D"/>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314"/>
    <w:rsid w:val="00DE2C59"/>
    <w:rsid w:val="00DE3DA7"/>
    <w:rsid w:val="00DE6963"/>
    <w:rsid w:val="00DE6ADF"/>
    <w:rsid w:val="00DE7754"/>
    <w:rsid w:val="00DF148B"/>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5BEF"/>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C74AA"/>
    <w:rsid w:val="00ED0F81"/>
    <w:rsid w:val="00ED1945"/>
    <w:rsid w:val="00ED2088"/>
    <w:rsid w:val="00ED20D4"/>
    <w:rsid w:val="00ED220F"/>
    <w:rsid w:val="00ED26DA"/>
    <w:rsid w:val="00ED35B7"/>
    <w:rsid w:val="00ED6301"/>
    <w:rsid w:val="00ED7C02"/>
    <w:rsid w:val="00EE2E78"/>
    <w:rsid w:val="00EE421C"/>
    <w:rsid w:val="00EE4657"/>
    <w:rsid w:val="00EF0955"/>
    <w:rsid w:val="00EF12B7"/>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233B"/>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C1C"/>
    <w:rsid w:val="00FA3E4F"/>
    <w:rsid w:val="00FA47CD"/>
    <w:rsid w:val="00FA4F36"/>
    <w:rsid w:val="00FA5CE0"/>
    <w:rsid w:val="00FA7ABD"/>
    <w:rsid w:val="00FB089A"/>
    <w:rsid w:val="00FB153F"/>
    <w:rsid w:val="00FB2615"/>
    <w:rsid w:val="00FB2E8F"/>
    <w:rsid w:val="00FB6884"/>
    <w:rsid w:val="00FB7668"/>
    <w:rsid w:val="00FB79BF"/>
    <w:rsid w:val="00FB7BC0"/>
    <w:rsid w:val="00FB7E67"/>
    <w:rsid w:val="00FC102B"/>
    <w:rsid w:val="00FC3183"/>
    <w:rsid w:val="00FC379D"/>
    <w:rsid w:val="00FC4660"/>
    <w:rsid w:val="00FC56C7"/>
    <w:rsid w:val="00FC5DEB"/>
    <w:rsid w:val="00FC681F"/>
    <w:rsid w:val="00FC7F70"/>
    <w:rsid w:val="00FD15DF"/>
    <w:rsid w:val="00FD1786"/>
    <w:rsid w:val="00FD2B45"/>
    <w:rsid w:val="00FD6649"/>
    <w:rsid w:val="00FD708B"/>
    <w:rsid w:val="00FD74CF"/>
    <w:rsid w:val="00FE0E52"/>
    <w:rsid w:val="00FE21DB"/>
    <w:rsid w:val="00FE4FE0"/>
    <w:rsid w:val="00FE5181"/>
    <w:rsid w:val="00FE5E7B"/>
    <w:rsid w:val="00FE6B40"/>
    <w:rsid w:val="00FE7EBE"/>
    <w:rsid w:val="00FF0263"/>
    <w:rsid w:val="00FF1C8B"/>
    <w:rsid w:val="00FF2EC6"/>
    <w:rsid w:val="00FF2F9A"/>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aliases w:val="Tabelle_2_Tender"/>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tj-paris@justic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ssemination xmlns="26528c1c-c2ac-46fa-a0a1-8b6efa746e8f">Internal</Dissemination>
    <TaskStatus xmlns="http://schemas.microsoft.com/sharepoint/v3/fields">Not Started</TaskStatus>
    <keywords xmlns="26528c1c-c2ac-46fa-a0a1-8b6efa746e8f" xsi:nil="true"/>
    <DateCompleted xmlns="http://schemas.microsoft.com/sharepoint/v3" xsi:nil="true"/>
    <Task xmlns="26528c1c-c2ac-46fa-a0a1-8b6efa746e8f" xsi:nil="true"/>
    <AssignedTo xmlns="http://schemas.microsoft.com/sharepoint/v3">
      <UserInfo>
        <DisplayName/>
        <AccountId xsi:nil="true"/>
        <AccountType/>
      </UserInfo>
    </AssignedTo>
    <Key_x0020_doc2 xmlns="26528c1c-c2ac-46fa-a0a1-8b6efa746e8f" xsi:nil="true"/>
    <Summary xmlns="26528c1c-c2ac-46fa-a0a1-8b6efa746e8f" xsi:nil="true"/>
    <TaxCatchAll xmlns="cec81117-fb18-4edd-991c-30c305078342" xsi:nil="true"/>
    <TaskDueDate xmlns="http://schemas.microsoft.com/sharepoint/v3/fields" xsi:nil="true"/>
    <Competence xmlns="26528c1c-c2ac-46fa-a0a1-8b6efa746e8f" xsi:nil="true"/>
    <_Flow_SignoffStatus xmlns="26528c1c-c2ac-46fa-a0a1-8b6efa746e8f" xsi:nil="true"/>
    <lcf76f155ced4ddcb4097134ff3c332f xmlns="26528c1c-c2ac-46fa-a0a1-8b6efa746e8f">
      <Terms xmlns="http://schemas.microsoft.com/office/infopath/2007/PartnerControls"/>
    </lcf76f155ced4ddcb4097134ff3c332f>
    <Area xmlns="26528c1c-c2ac-46fa-a0a1-8b6efa746e8f" xsi:nil="true"/>
    <Request xmlns="26528c1c-c2ac-46fa-a0a1-8b6efa746e8f" xsi:nil="true"/>
    <Responsible xmlns="26528c1c-c2ac-46fa-a0a1-8b6efa746e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C19600F9A71CB4A8035A1561649DAB9" ma:contentTypeVersion="64" ma:contentTypeDescription="Create a new document." ma:contentTypeScope="" ma:versionID="027bd6be7c38a765edcad20e3cffb084">
  <xsd:schema xmlns:xsd="http://www.w3.org/2001/XMLSchema" xmlns:xs="http://www.w3.org/2001/XMLSchema" xmlns:p="http://schemas.microsoft.com/office/2006/metadata/properties" xmlns:ns1="http://schemas.microsoft.com/sharepoint/v3" xmlns:ns2="a7afb4a6-0778-4c5c-bba4-6140bcadfe7d" xmlns:ns3="26528c1c-c2ac-46fa-a0a1-8b6efa746e8f" xmlns:ns4="cec81117-fb18-4edd-991c-30c305078342" xmlns:ns5="http://schemas.microsoft.com/sharepoint/v3/fields" targetNamespace="http://schemas.microsoft.com/office/2006/metadata/properties" ma:root="true" ma:fieldsID="12a0dc8a1475e07bb01453858519e0e8" ns1:_="" ns2:_="" ns3:_="" ns4:_="" ns5:_="">
    <xsd:import namespace="http://schemas.microsoft.com/sharepoint/v3"/>
    <xsd:import namespace="a7afb4a6-0778-4c5c-bba4-6140bcadfe7d"/>
    <xsd:import namespace="26528c1c-c2ac-46fa-a0a1-8b6efa746e8f"/>
    <xsd:import namespace="cec81117-fb18-4edd-991c-30c30507834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Key_x0020_doc2" minOccurs="0"/>
                <xsd:element ref="ns3:Request" minOccurs="0"/>
                <xsd:element ref="ns3:Request_x003a_Action_x0020_Name" minOccurs="0"/>
                <xsd:element ref="ns3:Request_x003a_Partner_x0020_Organisation" minOccurs="0"/>
                <xsd:element ref="ns3:Request_x003a_Country" minOccurs="0"/>
                <xsd:element ref="ns3:Request_x003a_Type_x0020_of_x0020_Assistance" minOccurs="0"/>
                <xsd:element ref="ns3:Request_x003a_Category_x0020_Expertise" minOccurs="0"/>
                <xsd:element ref="ns3:keywords" minOccurs="0"/>
                <xsd:element ref="ns3:Competence" minOccurs="0"/>
                <xsd:element ref="ns3:Area" minOccurs="0"/>
                <xsd:element ref="ns3:Summary" minOccurs="0"/>
                <xsd:element ref="ns3:lcf76f155ced4ddcb4097134ff3c332f" minOccurs="0"/>
                <xsd:element ref="ns4:TaxCatchAll" minOccurs="0"/>
                <xsd:element ref="ns3:Dissemination" minOccurs="0"/>
                <xsd:element ref="ns3:Responsible" minOccurs="0"/>
                <xsd:element ref="ns3:Task" minOccurs="0"/>
                <xsd:element ref="ns5:TaskDueDate" minOccurs="0"/>
                <xsd:element ref="ns1:AssignedTo" minOccurs="0"/>
                <xsd:element ref="ns5:TaskStatus" minOccurs="0"/>
                <xsd:element ref="ns1:DateCompleted" minOccurs="0"/>
                <xsd:element ref="ns3:MediaServiceObjectDetectorVersion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40" nillable="true" ma:displayName="Assigned To" ma:indexed="true"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Completed" ma:index="42" nillable="true" ma:displayName="Date Completed" ma:format="DateOnly" ma:internalName="DateComple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7afb4a6-0778-4c5c-bba4-6140bcadf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528c1c-c2ac-46fa-a0a1-8b6efa746e8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Key_x0020_doc2" ma:index="21" nillable="true" ma:displayName="Key doc type" ma:description="Type of key document" ma:indexed="true" ma:internalName="Key_x0020_doc2">
      <xsd:simpleType>
        <xsd:restriction base="dms:Text">
          <xsd:maxLength value="30"/>
        </xsd:restriction>
      </xsd:simpleType>
    </xsd:element>
    <xsd:element name="Request" ma:index="22" nillable="true" ma:displayName="Request" ma:description="Action code" ma:list="{4bef256f-fe7d-43e0-9dbc-af4fd88e0887}" ma:internalName="Request" ma:showField="Title">
      <xsd:simpleType>
        <xsd:restriction base="dms:Lookup"/>
      </xsd:simpleType>
    </xsd:element>
    <xsd:element name="Request_x003a_Action_x0020_Name" ma:index="23" nillable="true" ma:displayName="Action Name" ma:list="{4bef256f-fe7d-43e0-9dbc-af4fd88e0887}" ma:internalName="Request_x003a_Action_x0020_Name" ma:readOnly="true" ma:showField="field_1" ma:web="a7afb4a6-0778-4c5c-bba4-6140bcadfe7d">
      <xsd:simpleType>
        <xsd:restriction base="dms:Lookup"/>
      </xsd:simpleType>
    </xsd:element>
    <xsd:element name="Request_x003a_Partner_x0020_Organisation" ma:index="24" nillable="true" ma:displayName="Partner Institution" ma:list="{4bef256f-fe7d-43e0-9dbc-af4fd88e0887}" ma:internalName="Request_x003a_Partner_x0020_Organisation" ma:readOnly="true" ma:showField="field_2" ma:web="a7afb4a6-0778-4c5c-bba4-6140bcadfe7d">
      <xsd:simpleType>
        <xsd:restriction base="dms:Lookup"/>
      </xsd:simpleType>
    </xsd:element>
    <xsd:element name="Request_x003a_Country" ma:index="25" nillable="true" ma:displayName="Partner Country" ma:list="{4bef256f-fe7d-43e0-9dbc-af4fd88e0887}" ma:internalName="Request_x003a_Country" ma:readOnly="true" ma:showField="field_3" ma:web="a7afb4a6-0778-4c5c-bba4-6140bcadfe7d">
      <xsd:simpleType>
        <xsd:restriction base="dms:Lookup"/>
      </xsd:simpleType>
    </xsd:element>
    <xsd:element name="Request_x003a_Type_x0020_of_x0020_Assistance" ma:index="26" nillable="true" ma:displayName="Type of Assistance" ma:list="{4bef256f-fe7d-43e0-9dbc-af4fd88e0887}" ma:internalName="Request_x003a_Type_x0020_of_x0020_Assistance" ma:readOnly="true" ma:showField="field_4" ma:web="a7afb4a6-0778-4c5c-bba4-6140bcadfe7d">
      <xsd:simpleType>
        <xsd:restriction base="dms:Lookup"/>
      </xsd:simpleType>
    </xsd:element>
    <xsd:element name="Request_x003a_Category_x0020_Expertise" ma:index="27" nillable="true" ma:displayName="Expertise" ma:list="{4bef256f-fe7d-43e0-9dbc-af4fd88e0887}" ma:internalName="Request_x003a_Category_x0020_Expertise" ma:readOnly="true" ma:showField="field_5" ma:web="a7afb4a6-0778-4c5c-bba4-6140bcadfe7d">
      <xsd:simpleType>
        <xsd:restriction base="dms:Lookup"/>
      </xsd:simpleType>
    </xsd:element>
    <xsd:element name="keywords" ma:index="28" nillable="true" ma:displayName="Keywords" ma:description="lookup from Keywords in dropdown" ma:list="{4995903e-81e6-40c7-a322-9f39c3bd97e0}" ma:internalName="keywords" ma:readOnly="false" ma:showField="Keydoc">
      <xsd:complexType>
        <xsd:complexContent>
          <xsd:extension base="dms:MultiChoiceLookup">
            <xsd:sequence>
              <xsd:element name="Value" type="dms:Lookup" maxOccurs="unbounded" minOccurs="0" nillable="true"/>
            </xsd:sequence>
          </xsd:extension>
        </xsd:complexContent>
      </xsd:complexType>
    </xsd:element>
    <xsd:element name="Competence" ma:index="29" nillable="true" ma:displayName="Competence" ma:description="Lookup of competences" ma:list="{4995903e-81e6-40c7-a322-9f39c3bd97e0}" ma:internalName="Competence" ma:showField="Competences">
      <xsd:simpleType>
        <xsd:restriction base="dms:Lookup"/>
      </xsd:simpleType>
    </xsd:element>
    <xsd:element name="Area" ma:index="30" nillable="true" ma:displayName="Area" ma:description="Lookup area in dropdown list" ma:list="{4995903e-81e6-40c7-a322-9f39c3bd97e0}" ma:internalName="Area" ma:showField="FP_x002d_Areas">
      <xsd:complexType>
        <xsd:complexContent>
          <xsd:extension base="dms:MultiChoiceLookup">
            <xsd:sequence>
              <xsd:element name="Value" type="dms:Lookup" maxOccurs="unbounded" minOccurs="0" nillable="true"/>
            </xsd:sequence>
          </xsd:extension>
        </xsd:complexContent>
      </xsd:complexType>
    </xsd:element>
    <xsd:element name="Summary" ma:index="31" nillable="true" ma:displayName="Summary" ma:description="Brief description of key document" ma:internalName="Summary">
      <xsd:simpleType>
        <xsd:restriction base="dms:Text">
          <xsd:maxLength value="255"/>
        </xsd:restrictio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dbf84619-cd7e-4b82-826d-f7f1e81acd84" ma:termSetId="09814cd3-568e-fe90-9814-8d621ff8fb84" ma:anchorId="fba54fb3-c3e1-fe81-a776-ca4b69148c4d" ma:open="true" ma:isKeyword="false">
      <xsd:complexType>
        <xsd:sequence>
          <xsd:element ref="pc:Terms" minOccurs="0" maxOccurs="1"/>
        </xsd:sequence>
      </xsd:complexType>
    </xsd:element>
    <xsd:element name="Dissemination" ma:index="35" nillable="true" ma:displayName="Dissemination" ma:default="Internal" ma:format="Dropdown" ma:internalName="Dissemination">
      <xsd:simpleType>
        <xsd:restriction base="dms:Choice">
          <xsd:enumeration value="Internal"/>
          <xsd:enumeration value="Public"/>
          <xsd:enumeration value="Restricted"/>
        </xsd:restriction>
      </xsd:simpleType>
    </xsd:element>
    <xsd:element name="Responsible" ma:index="37" nillable="true" ma:displayName="Responsible" ma:description="Responsible officer/person for the task" ma:indexed="true" ma:internalName="Responsible">
      <xsd:simpleType>
        <xsd:restriction base="dms:Text">
          <xsd:maxLength value="15"/>
        </xsd:restriction>
      </xsd:simpleType>
    </xsd:element>
    <xsd:element name="Task" ma:index="38" nillable="true" ma:displayName="Task" ma:description="Task to be implemented by responsible officer/person" ma:list="{4995903e-81e6-40c7-a322-9f39c3bd97e0}" ma:internalName="Task" ma:showField="ValApproval">
      <xsd:simpleType>
        <xsd:restriction base="dms:Lookup"/>
      </xsd:simple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element name="_Flow_SignoffStatus" ma:index="45"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c81117-fb18-4edd-991c-30c305078342" elementFormDefault="qualified">
    <xsd:import namespace="http://schemas.microsoft.com/office/2006/documentManagement/types"/>
    <xsd:import namespace="http://schemas.microsoft.com/office/infopath/2007/PartnerControls"/>
    <xsd:element name="TaxCatchAll" ma:index="34" nillable="true" ma:displayName="Taxonomy Catch All Column" ma:hidden="true" ma:list="{5899bd5f-6567-4835-84eb-dca6999515ca}" ma:internalName="TaxCatchAll" ma:showField="CatchAllData" ma:web="32e74157-dca0-4ae7-b3a4-20cfbe9dcf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39" nillable="true" ma:displayName="Due Date" ma:description="Date for completion of task" ma:format="DateOnly" ma:internalName="TaskDueDate">
      <xsd:simpleType>
        <xsd:restriction base="dms:DateTime"/>
      </xsd:simpleType>
    </xsd:element>
    <xsd:element name="TaskStatus" ma:index="41"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36"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D55A9E-B306-49E5-86E7-46F636A482DF}">
  <ds:schemaRefs>
    <ds:schemaRef ds:uri="http://schemas.microsoft.com/office/2006/metadata/properties"/>
    <ds:schemaRef ds:uri="http://schemas.microsoft.com/office/infopath/2007/PartnerControls"/>
    <ds:schemaRef ds:uri="26528c1c-c2ac-46fa-a0a1-8b6efa746e8f"/>
    <ds:schemaRef ds:uri="http://schemas.microsoft.com/sharepoint/v3/fields"/>
    <ds:schemaRef ds:uri="http://schemas.microsoft.com/sharepoint/v3"/>
    <ds:schemaRef ds:uri="cec81117-fb18-4edd-991c-30c305078342"/>
  </ds:schemaRefs>
</ds:datastoreItem>
</file>

<file path=customXml/itemProps2.xml><?xml version="1.0" encoding="utf-8"?>
<ds:datastoreItem xmlns:ds="http://schemas.openxmlformats.org/officeDocument/2006/customXml" ds:itemID="{B53981AC-4C39-4656-A04F-F97DE9230629}">
  <ds:schemaRefs>
    <ds:schemaRef ds:uri="http://schemas.microsoft.com/sharepoint/v3/contenttype/forms"/>
  </ds:schemaRefs>
</ds:datastoreItem>
</file>

<file path=customXml/itemProps3.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customXml/itemProps4.xml><?xml version="1.0" encoding="utf-8"?>
<ds:datastoreItem xmlns:ds="http://schemas.openxmlformats.org/officeDocument/2006/customXml" ds:itemID="{14034300-FE1B-474B-8EBF-0EBD47F98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afb4a6-0778-4c5c-bba4-6140bcadfe7d"/>
    <ds:schemaRef ds:uri="26528c1c-c2ac-46fa-a0a1-8b6efa746e8f"/>
    <ds:schemaRef ds:uri="cec81117-fb18-4edd-991c-30c30507834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Rapport_1.dot</Template>
  <TotalTime>5</TotalTime>
  <Pages>14</Pages>
  <Words>5080</Words>
  <Characters>27941</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32956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Bondut Jean-Yves</cp:lastModifiedBy>
  <cp:revision>7</cp:revision>
  <cp:lastPrinted>2016-03-24T23:23:00Z</cp:lastPrinted>
  <dcterms:created xsi:type="dcterms:W3CDTF">2026-01-29T10:05:00Z</dcterms:created>
  <dcterms:modified xsi:type="dcterms:W3CDTF">2026-01-30T12:11:00Z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0x010100AC19600F9A71CB4A8035A1561649DAB9</vt:lpwstr>
  </property>
  <property fmtid="{D5CDD505-2E9C-101B-9397-08002B2CF9AE}" pid="3" name="MediaServiceImageTags">
    <vt:lpwstr/>
  </property>
</Properties>
</file>